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9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6"/>
      </w:tblGrid>
      <w:tr w:rsidR="00F77BE9" w:rsidRPr="00450CEF" w:rsidTr="00F77BE9">
        <w:trPr>
          <w:trHeight w:val="2483"/>
        </w:trPr>
        <w:tc>
          <w:tcPr>
            <w:tcW w:w="9906" w:type="dxa"/>
          </w:tcPr>
          <w:p w:rsidR="00F77BE9" w:rsidRDefault="00F77BE9">
            <w:r w:rsidRPr="00B205B9">
              <w:rPr>
                <w:noProof/>
              </w:rPr>
              <w:drawing>
                <wp:inline distT="0" distB="0" distL="0" distR="0" wp14:anchorId="72C47143" wp14:editId="753A1298">
                  <wp:extent cx="6152515" cy="179133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EFD" w:rsidRPr="00450CEF" w:rsidRDefault="00747EFD" w:rsidP="00747EFD">
      <w:pPr>
        <w:rPr>
          <w:rStyle w:val="affd"/>
          <w:i w:val="0"/>
        </w:rPr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  <w:bookmarkStart w:id="0" w:name="_GoBack"/>
      <w:bookmarkEnd w:id="0"/>
    </w:p>
    <w:p w:rsidR="00747EFD" w:rsidRPr="00450CEF" w:rsidRDefault="00747EFD" w:rsidP="00747EFD">
      <w:pPr>
        <w:jc w:val="center"/>
      </w:pP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747EFD" w:rsidRDefault="00747EFD" w:rsidP="00747EFD">
      <w:pPr>
        <w:jc w:val="center"/>
        <w:rPr>
          <w:b/>
          <w:caps/>
        </w:rPr>
      </w:pPr>
    </w:p>
    <w:p w:rsidR="00747EFD" w:rsidRDefault="00747EFD" w:rsidP="00747EFD">
      <w:pPr>
        <w:jc w:val="center"/>
      </w:pPr>
      <w:r w:rsidRPr="008A6781">
        <w:t xml:space="preserve">имущественного комплекса, расположенного по адресу: </w:t>
      </w:r>
    </w:p>
    <w:p w:rsidR="00747EFD" w:rsidRDefault="00747EFD" w:rsidP="00747EFD">
      <w:pPr>
        <w:jc w:val="center"/>
      </w:pPr>
      <w:proofErr w:type="gramStart"/>
      <w:r w:rsidRPr="00747EFD"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>
        <w:t xml:space="preserve">, </w:t>
      </w:r>
      <w:proofErr w:type="gramEnd"/>
    </w:p>
    <w:p w:rsidR="00747EFD" w:rsidRDefault="00747EFD" w:rsidP="00747EFD">
      <w:pPr>
        <w:jc w:val="center"/>
      </w:pP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B6FE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F77BE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95553A">
          <w:rPr>
            <w:rStyle w:val="ad"/>
            <w:iCs/>
            <w:noProof/>
          </w:rPr>
          <w:t>7</w:t>
        </w:r>
      </w:hyperlink>
    </w:p>
    <w:p w:rsidR="00E963C4" w:rsidRPr="009D3144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Style w:val="ad"/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3144">
        <w:rPr>
          <w:iCs/>
          <w:noProof/>
        </w:rPr>
        <w:fldChar w:fldCharType="begin"/>
      </w:r>
      <w:r w:rsidR="009D3144">
        <w:rPr>
          <w:iCs/>
          <w:noProof/>
        </w:rPr>
        <w:instrText xml:space="preserve"> HYPERLINK  \l "_Разъяснение_положений_Документации/" </w:instrText>
      </w:r>
      <w:r w:rsidR="009D3144">
        <w:rPr>
          <w:iCs/>
          <w:noProof/>
        </w:rPr>
        <w:fldChar w:fldCharType="separate"/>
      </w:r>
      <w:r w:rsidR="0095553A">
        <w:rPr>
          <w:rStyle w:val="ad"/>
          <w:iCs/>
          <w:noProof/>
        </w:rPr>
        <w:t>7</w:t>
      </w:r>
    </w:p>
    <w:p w:rsidR="00E963C4" w:rsidRPr="00E95F0F" w:rsidRDefault="009D314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r>
        <w:rPr>
          <w:iCs/>
          <w:noProof/>
        </w:rPr>
        <w:fldChar w:fldCharType="end"/>
      </w: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Затраты_на_участие" w:history="1">
        <w:r w:rsidR="00D254FF">
          <w:rPr>
            <w:rStyle w:val="ad"/>
            <w:iCs/>
            <w:noProof/>
          </w:rPr>
          <w:t>8</w:t>
        </w:r>
      </w:hyperlink>
    </w:p>
    <w:p w:rsidR="0095553A" w:rsidRPr="0095553A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254FF">
        <w:t>8</w:t>
      </w:r>
    </w:p>
    <w:p w:rsidR="00E963C4" w:rsidRPr="007E15DB" w:rsidRDefault="00F77BE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840071">
          <w:rPr>
            <w:rStyle w:val="ad"/>
            <w:noProof/>
          </w:rPr>
          <w:t>8</w:t>
        </w:r>
      </w:hyperlink>
    </w:p>
    <w:p w:rsidR="00E963C4" w:rsidRPr="007E15DB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840071">
        <w:rPr>
          <w:iCs/>
          <w:noProof/>
        </w:rPr>
        <w:t>8</w:t>
      </w:r>
    </w:p>
    <w:p w:rsidR="00E963C4" w:rsidRPr="007E15DB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95553A">
          <w:rPr>
            <w:rStyle w:val="ad"/>
            <w:iCs/>
            <w:noProof/>
          </w:rPr>
          <w:t>9</w:t>
        </w:r>
      </w:hyperlink>
    </w:p>
    <w:p w:rsidR="00E963C4" w:rsidRPr="00E95F0F" w:rsidRDefault="00F77BE9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rPr>
          <w:iCs/>
          <w:noProof/>
        </w:rPr>
        <w:t>1</w:t>
      </w:r>
      <w:hyperlink w:anchor="_Подача_заявок_на" w:history="1">
        <w:r w:rsidR="00D254FF">
          <w:rPr>
            <w:rStyle w:val="ad"/>
            <w:iCs/>
            <w:noProof/>
          </w:rPr>
          <w:t>1</w:t>
        </w:r>
      </w:hyperlink>
    </w:p>
    <w:p w:rsidR="00E963C4" w:rsidRPr="007E15DB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зменение_и_отзыв" w:history="1">
        <w:r w:rsidR="0095553A">
          <w:rPr>
            <w:rStyle w:val="ad"/>
            <w:iCs/>
            <w:noProof/>
          </w:rPr>
          <w:t>11</w:t>
        </w:r>
      </w:hyperlink>
    </w:p>
    <w:p w:rsidR="00E963C4" w:rsidRPr="007E15DB" w:rsidRDefault="00F77BE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D254FF">
        <w:rPr>
          <w:iCs/>
          <w:noProof/>
        </w:rPr>
        <w:t>1</w:t>
      </w:r>
      <w:hyperlink w:anchor="_Опоздавшие_заявки_на" w:history="1">
        <w:r w:rsidR="00D254FF">
          <w:rPr>
            <w:rStyle w:val="ad"/>
            <w:iCs/>
            <w:noProof/>
          </w:rPr>
          <w:t>2</w:t>
        </w:r>
      </w:hyperlink>
    </w:p>
    <w:p w:rsidR="00E963C4" w:rsidRPr="007E15DB" w:rsidRDefault="00F77BE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D254FF">
        <w:t>12</w:t>
      </w:r>
    </w:p>
    <w:p w:rsidR="00E963C4" w:rsidRPr="007E15DB" w:rsidRDefault="00F77BE9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7512">
        <w:rPr>
          <w:noProof/>
        </w:rPr>
        <w:fldChar w:fldCharType="begin"/>
      </w:r>
      <w:r w:rsidR="00207512">
        <w:rPr>
          <w:noProof/>
        </w:rPr>
        <w:instrText xml:space="preserve"> PAGEREF _Ref111717978 \h </w:instrText>
      </w:r>
      <w:r w:rsidR="00207512">
        <w:rPr>
          <w:noProof/>
        </w:rPr>
      </w:r>
      <w:r w:rsidR="00207512">
        <w:rPr>
          <w:noProof/>
        </w:rPr>
        <w:fldChar w:fldCharType="separate"/>
      </w:r>
      <w:r w:rsidR="00207512">
        <w:rPr>
          <w:noProof/>
        </w:rPr>
        <w:t>1</w:t>
      </w:r>
      <w:r w:rsidR="00207512">
        <w:rPr>
          <w:noProof/>
        </w:rPr>
        <w:fldChar w:fldCharType="end"/>
      </w:r>
      <w:r w:rsidR="00D254FF">
        <w:rPr>
          <w:noProof/>
        </w:rPr>
        <w:t>5</w:t>
      </w:r>
    </w:p>
    <w:p w:rsidR="00E963C4" w:rsidRPr="007E15DB" w:rsidRDefault="00F77BE9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D254FF">
        <w:rPr>
          <w:noProof/>
        </w:rPr>
        <w:t>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173" w:type="dxa"/>
        <w:tblLook w:val="04A0" w:firstRow="1" w:lastRow="0" w:firstColumn="1" w:lastColumn="0" w:noHBand="0" w:noVBand="1"/>
      </w:tblPr>
      <w:tblGrid>
        <w:gridCol w:w="782"/>
        <w:gridCol w:w="3184"/>
        <w:gridCol w:w="6207"/>
      </w:tblGrid>
      <w:tr w:rsidR="00CA4F73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207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747EFD" w:rsidRPr="00747EFD">
              <w:rPr>
                <w:b/>
                <w:bCs/>
                <w:sz w:val="26"/>
                <w:szCs w:val="26"/>
                <w:lang w:eastAsia="ar-SA"/>
              </w:rPr>
              <w:t xml:space="preserve"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 </w:t>
            </w:r>
            <w:r w:rsidR="00747EFD" w:rsidRPr="00747EFD">
              <w:rPr>
                <w:bCs/>
                <w:sz w:val="26"/>
                <w:szCs w:val="26"/>
                <w:lang w:eastAsia="ar-SA"/>
              </w:rPr>
              <w:t>(1 земельный участок, 1 здание, 1 объект незавершенного строительства, 2 единицы прочего (движимого) имущества</w:t>
            </w:r>
            <w:r w:rsidR="00747EFD">
              <w:rPr>
                <w:bCs/>
                <w:sz w:val="26"/>
                <w:szCs w:val="26"/>
                <w:lang w:eastAsia="ar-SA"/>
              </w:rPr>
              <w:t>)</w:t>
            </w:r>
            <w:r w:rsidR="00747EFD" w:rsidRPr="00747EFD">
              <w:rPr>
                <w:bCs/>
                <w:sz w:val="26"/>
                <w:szCs w:val="26"/>
                <w:lang w:eastAsia="ar-SA"/>
              </w:rPr>
              <w:t>.</w:t>
            </w:r>
            <w:proofErr w:type="gramEnd"/>
            <w:r w:rsidR="00747EFD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207512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7E15DB" w:rsidRDefault="00F77BE9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7E15DB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207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20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207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207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207" w:type="dxa"/>
          </w:tcPr>
          <w:p w:rsidR="0008523D" w:rsidRPr="00656FE7" w:rsidRDefault="001F260D" w:rsidP="00366045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366045">
              <w:rPr>
                <w:b/>
                <w:bCs/>
                <w:spacing w:val="-1"/>
                <w:sz w:val="26"/>
                <w:szCs w:val="26"/>
              </w:rPr>
              <w:t>06.10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 w:rsidRPr="00366045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F076CE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656FE7" w:rsidRDefault="008B4A5F" w:rsidP="00366045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366045">
              <w:rPr>
                <w:b/>
                <w:sz w:val="26"/>
                <w:szCs w:val="26"/>
              </w:rPr>
              <w:t>13.01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20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207" w:type="dxa"/>
          </w:tcPr>
          <w:p w:rsidR="0008523D" w:rsidRPr="00C906F3" w:rsidRDefault="0008523D" w:rsidP="00366045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366045">
              <w:rPr>
                <w:b/>
                <w:sz w:val="26"/>
                <w:szCs w:val="26"/>
              </w:rPr>
              <w:t>17.01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7E15DB">
        <w:tc>
          <w:tcPr>
            <w:tcW w:w="1017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207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7E15DB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207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366045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366045">
              <w:rPr>
                <w:b/>
                <w:sz w:val="26"/>
                <w:szCs w:val="26"/>
              </w:rPr>
              <w:t>06.10</w:t>
            </w:r>
            <w:r w:rsidR="00C07E8A" w:rsidRPr="00616E54">
              <w:rPr>
                <w:b/>
                <w:sz w:val="26"/>
                <w:szCs w:val="26"/>
              </w:rPr>
              <w:t>.20</w:t>
            </w:r>
            <w:r w:rsidR="006236D7" w:rsidRPr="006236D7">
              <w:rPr>
                <w:b/>
                <w:sz w:val="26"/>
                <w:szCs w:val="26"/>
              </w:rPr>
              <w:t>2</w:t>
            </w:r>
            <w:r w:rsidR="00F076CE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366045">
              <w:rPr>
                <w:b/>
                <w:sz w:val="26"/>
                <w:szCs w:val="26"/>
              </w:rPr>
              <w:t>13.01.2023г.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FB5609" w:rsidRPr="00616E54" w:rsidRDefault="00FB5609" w:rsidP="00FB5609">
      <w:pPr>
        <w:pStyle w:val="a0"/>
        <w:numPr>
          <w:ilvl w:val="0"/>
          <w:numId w:val="0"/>
        </w:numPr>
        <w:tabs>
          <w:tab w:val="clear" w:pos="1701"/>
          <w:tab w:val="left" w:pos="1276"/>
        </w:tabs>
        <w:ind w:left="567"/>
      </w:pPr>
    </w:p>
    <w:p w:rsidR="00366045" w:rsidRPr="00366045" w:rsidRDefault="00366045" w:rsidP="00366045">
      <w:pPr>
        <w:ind w:firstLine="851"/>
      </w:pPr>
      <w:r w:rsidRPr="00366045">
        <w:rPr>
          <w:b/>
          <w:bCs/>
          <w:spacing w:val="-1"/>
        </w:rPr>
        <w:t xml:space="preserve">Имущественный комплекс, расположенный по адресу: </w:t>
      </w:r>
      <w:proofErr w:type="gramStart"/>
      <w:r w:rsidRPr="00366045">
        <w:rPr>
          <w:b/>
          <w:bCs/>
          <w:spacing w:val="-1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Pr="00366045">
        <w:rPr>
          <w:bCs/>
          <w:spacing w:val="-1"/>
        </w:rPr>
        <w:t>,</w:t>
      </w:r>
      <w:r w:rsidRPr="00366045">
        <w:t xml:space="preserve"> в состав которого входят следующие объекты, принадлежащие АО «ПО ЭХЗ» на праве собственности:</w:t>
      </w:r>
      <w:proofErr w:type="gramEnd"/>
    </w:p>
    <w:p w:rsidR="00366045" w:rsidRPr="00366045" w:rsidRDefault="00366045" w:rsidP="00366045">
      <w:pPr>
        <w:ind w:firstLine="851"/>
      </w:pP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3119"/>
        <w:gridCol w:w="1417"/>
        <w:gridCol w:w="4678"/>
      </w:tblGrid>
      <w:tr w:rsidR="00366045" w:rsidRPr="00366045" w:rsidTr="00CC3E7E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366045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366045" w:rsidRPr="00366045" w:rsidTr="00CC3E7E">
        <w:trPr>
          <w:trHeight w:val="26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widowControl w:val="0"/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366045" w:rsidRPr="00366045" w:rsidTr="00CC3E7E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center"/>
              <w:rPr>
                <w:sz w:val="24"/>
                <w:szCs w:val="24"/>
                <w:lang w:eastAsia="en-US"/>
              </w:rPr>
            </w:pPr>
            <w:r w:rsidRPr="00366045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366045" w:rsidRPr="00366045" w:rsidRDefault="00366045" w:rsidP="00366045">
            <w:pPr>
              <w:rPr>
                <w:sz w:val="24"/>
                <w:szCs w:val="24"/>
                <w:lang w:eastAsia="en-US"/>
              </w:rPr>
            </w:pPr>
            <w:r w:rsidRPr="00366045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12523 кв.м.; кадастровый номер 24:59:0410001:0070, адрес: </w:t>
            </w: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в районе ул. Индустриальная (свидетельство о государственной регистрации права серии 24 ЕЗ № 942705 от 10.09.2008).</w:t>
            </w:r>
          </w:p>
        </w:tc>
      </w:tr>
      <w:tr w:rsidR="00366045" w:rsidRPr="00366045" w:rsidTr="00CC3E7E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6045" w:rsidRPr="00366045" w:rsidRDefault="00366045" w:rsidP="00366045">
            <w:pPr>
              <w:widowControl w:val="0"/>
              <w:numPr>
                <w:ilvl w:val="1"/>
                <w:numId w:val="15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366045" w:rsidRPr="00366045" w:rsidRDefault="00366045" w:rsidP="00366045">
            <w:pPr>
              <w:jc w:val="left"/>
              <w:rPr>
                <w:sz w:val="24"/>
                <w:szCs w:val="24"/>
                <w:lang w:eastAsia="en-US"/>
              </w:rPr>
            </w:pPr>
            <w:r w:rsidRPr="00366045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366045" w:rsidRPr="00366045" w:rsidRDefault="00366045" w:rsidP="00366045">
            <w:pPr>
              <w:rPr>
                <w:sz w:val="24"/>
                <w:szCs w:val="24"/>
                <w:lang w:eastAsia="en-US"/>
              </w:rPr>
            </w:pPr>
            <w:r w:rsidRPr="00366045">
              <w:rPr>
                <w:sz w:val="24"/>
                <w:szCs w:val="24"/>
                <w:lang w:eastAsia="en-US"/>
              </w:rPr>
              <w:t xml:space="preserve">Здание 427; назначение: нежилое; 1-этажный; общая площадь 100,2 кв.м., </w:t>
            </w:r>
            <w:proofErr w:type="gramStart"/>
            <w:r w:rsidRPr="00366045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366045">
              <w:rPr>
                <w:sz w:val="24"/>
                <w:szCs w:val="24"/>
                <w:lang w:eastAsia="en-US"/>
              </w:rPr>
              <w:t xml:space="preserve">. В,   год постройки: 2010, материал стен: кирпич, бетон, адрес: </w:t>
            </w: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Индустриальная, 8Б/1 (свидетельство о государственной регистрации права серии 24 ЕИ № 778458 от 14.02.2011).</w:t>
            </w:r>
          </w:p>
        </w:tc>
      </w:tr>
      <w:tr w:rsidR="00366045" w:rsidRPr="00366045" w:rsidTr="00CC3E7E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center"/>
              <w:rPr>
                <w:sz w:val="24"/>
                <w:szCs w:val="24"/>
                <w:lang w:eastAsia="en-US"/>
              </w:rPr>
            </w:pPr>
            <w:r w:rsidRPr="00366045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366045" w:rsidRPr="00366045" w:rsidRDefault="00366045" w:rsidP="00366045">
            <w:pPr>
              <w:rPr>
                <w:sz w:val="24"/>
                <w:szCs w:val="24"/>
                <w:lang w:eastAsia="en-US"/>
              </w:rPr>
            </w:pPr>
            <w:r w:rsidRPr="00366045">
              <w:rPr>
                <w:sz w:val="24"/>
                <w:szCs w:val="24"/>
                <w:lang w:eastAsia="en-US"/>
              </w:rPr>
              <w:t xml:space="preserve">Объект незавершенного строительства, назначение не определено, застроенная площадь 2417,5 кв.м., материал стен: железобетонные панели, адрес: Красноярский край, г. Зеленогорск, юго-восточная зона города (КПП-1) (свидетельство о </w:t>
            </w: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 w:rsidRPr="00366045">
              <w:rPr>
                <w:sz w:val="24"/>
                <w:szCs w:val="24"/>
                <w:lang w:eastAsia="en-US"/>
              </w:rPr>
              <w:t>серии 24 ЕЗ № 943661 от 13.10.2008).</w:t>
            </w:r>
          </w:p>
        </w:tc>
      </w:tr>
      <w:tr w:rsidR="00366045" w:rsidRPr="00366045" w:rsidTr="00CC3E7E">
        <w:trPr>
          <w:trHeight w:val="26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widowControl w:val="0"/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366045">
              <w:rPr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</w:t>
            </w:r>
          </w:p>
        </w:tc>
      </w:tr>
      <w:tr w:rsidR="00366045" w:rsidRPr="00366045" w:rsidTr="00CC3E7E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6045" w:rsidRPr="00366045" w:rsidRDefault="00366045" w:rsidP="00366045">
            <w:pPr>
              <w:spacing w:after="200" w:line="276" w:lineRule="auto"/>
              <w:ind w:left="1080"/>
              <w:contextualSpacing/>
              <w:rPr>
                <w:kern w:val="24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045" w:rsidRPr="00366045" w:rsidRDefault="00366045" w:rsidP="0036604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366045">
              <w:rPr>
                <w:kern w:val="24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045" w:rsidRPr="00366045" w:rsidRDefault="00366045" w:rsidP="0036604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366045">
              <w:rPr>
                <w:kern w:val="24"/>
                <w:sz w:val="24"/>
                <w:szCs w:val="24"/>
                <w:lang w:eastAsia="en-US"/>
              </w:rPr>
              <w:t>Инвентарный номер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045" w:rsidRPr="00366045" w:rsidRDefault="00366045" w:rsidP="0036604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366045">
              <w:rPr>
                <w:kern w:val="24"/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366045" w:rsidRPr="00366045" w:rsidTr="00CC3E7E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lef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Сеть теплоснабжения здания 426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045" w:rsidRPr="00366045" w:rsidRDefault="00366045" w:rsidP="00366045">
            <w:pPr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9059733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045" w:rsidRPr="00366045" w:rsidRDefault="00366045" w:rsidP="00366045">
            <w:pPr>
              <w:ind w:right="142"/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Прокладка труб выполнена открытым способом в теплоизоляции. Длина труб: Ф133-195,4 м., Ф100-396,0 м.</w:t>
            </w:r>
          </w:p>
        </w:tc>
      </w:tr>
      <w:tr w:rsidR="00366045" w:rsidRPr="00366045" w:rsidTr="00CC3E7E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66045" w:rsidRPr="00366045" w:rsidRDefault="00366045" w:rsidP="00366045">
            <w:pPr>
              <w:jc w:val="lef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Внешняя сеть электроснабжения здания 426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045" w:rsidRPr="00366045" w:rsidRDefault="00366045" w:rsidP="00366045">
            <w:pPr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9060143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Прокладка кабеля выполнена подземным способом. Длина трассы- 237 м. </w:t>
            </w:r>
          </w:p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В состав входят: </w:t>
            </w:r>
          </w:p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1).Щит 6 </w:t>
            </w:r>
            <w:proofErr w:type="spellStart"/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, </w:t>
            </w:r>
          </w:p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2).Щит 0,4 </w:t>
            </w:r>
            <w:proofErr w:type="spellStart"/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кВ</w:t>
            </w:r>
            <w:proofErr w:type="spellEnd"/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, </w:t>
            </w:r>
          </w:p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3).</w:t>
            </w:r>
            <w:proofErr w:type="spellStart"/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Тр</w:t>
            </w:r>
            <w:proofErr w:type="spellEnd"/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-р ТМГ-400-6/0,4-2 шт. </w:t>
            </w:r>
          </w:p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4).Кабель А2ХЕY10 3×70RM/16-530 м. 5).Комплект  ячеек КСО-393-1 шт. 6).Комплект панелей ЩО-70-1 шт., 7).Трансформатор тока ТТИ-40 400/5А 5ВА класс 0,5-6 шт., </w:t>
            </w:r>
          </w:p>
          <w:p w:rsidR="00366045" w:rsidRPr="00366045" w:rsidRDefault="00366045" w:rsidP="00366045">
            <w:pPr>
              <w:textAlignment w:val="center"/>
              <w:rPr>
                <w:rFonts w:eastAsia="Times New Roman"/>
                <w:color w:val="000000"/>
                <w:kern w:val="24"/>
                <w:sz w:val="24"/>
                <w:szCs w:val="24"/>
              </w:rPr>
            </w:pPr>
            <w:r w:rsidRPr="00366045">
              <w:rPr>
                <w:rFonts w:eastAsia="Times New Roman"/>
                <w:color w:val="000000"/>
                <w:kern w:val="24"/>
                <w:sz w:val="24"/>
                <w:szCs w:val="24"/>
              </w:rPr>
              <w:t>8).Счётчик СЭТЗАР-02-34-10-2 шт.</w:t>
            </w:r>
          </w:p>
        </w:tc>
      </w:tr>
    </w:tbl>
    <w:p w:rsidR="00366045" w:rsidRPr="00366045" w:rsidRDefault="00366045" w:rsidP="00366045">
      <w:pPr>
        <w:ind w:firstLine="851"/>
      </w:pPr>
      <w:r w:rsidRPr="00366045">
        <w:t>Имущество продается одним лотом.</w:t>
      </w:r>
    </w:p>
    <w:p w:rsidR="00366045" w:rsidRPr="00366045" w:rsidRDefault="00366045" w:rsidP="00366045">
      <w:pPr>
        <w:ind w:firstLine="851"/>
      </w:pPr>
      <w:r w:rsidRPr="00366045">
        <w:t>Обременения: отсутствуют.</w:t>
      </w:r>
    </w:p>
    <w:p w:rsidR="004A7BC6" w:rsidRDefault="004A7BC6" w:rsidP="004E536E">
      <w:pPr>
        <w:ind w:firstLine="567"/>
      </w:pPr>
    </w:p>
    <w:p w:rsidR="002E1997" w:rsidRPr="003146A2" w:rsidRDefault="002E1997" w:rsidP="002E1997">
      <w:pPr>
        <w:pStyle w:val="2"/>
        <w:ind w:left="567" w:hanging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2E1997"/>
    <w:p w:rsidR="002E1997" w:rsidRPr="00D87F27" w:rsidRDefault="002E1997" w:rsidP="002E1997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2E1997">
      <w:pPr>
        <w:widowControl w:val="0"/>
        <w:shd w:val="clear" w:color="auto" w:fill="FFFFFF"/>
        <w:rPr>
          <w:bCs/>
        </w:rPr>
      </w:pPr>
      <w:r w:rsidRPr="00D87F27">
        <w:tab/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2E1997"/>
    <w:p w:rsidR="002E1997" w:rsidRDefault="002E1997" w:rsidP="002E1997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2E1997"/>
    <w:p w:rsidR="002E1997" w:rsidRDefault="002E1997" w:rsidP="002E1997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2E1997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2E1997">
      <w:pPr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2E1997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2E1997"/>
    <w:p w:rsidR="002E1997" w:rsidRPr="003146A2" w:rsidRDefault="002E1997" w:rsidP="002E1997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2E1997"/>
    <w:p w:rsidR="002E1997" w:rsidRDefault="002E1997" w:rsidP="002E1997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2E1997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2E1997"/>
    <w:p w:rsidR="002E1997" w:rsidRPr="003146A2" w:rsidRDefault="002E1997" w:rsidP="002E1997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2E1997"/>
    <w:p w:rsidR="002E1997" w:rsidRDefault="002E1997" w:rsidP="002E1997">
      <w:pPr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2E1997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2E1997">
      <w:pPr>
        <w:ind w:firstLine="567"/>
        <w:rPr>
          <w:color w:val="FF0000"/>
        </w:rPr>
      </w:pPr>
    </w:p>
    <w:p w:rsidR="002E1997" w:rsidRPr="001360CF" w:rsidRDefault="002E1997" w:rsidP="002E1997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2E1997"/>
    <w:p w:rsidR="002E1997" w:rsidRPr="003146A2" w:rsidRDefault="002E1997" w:rsidP="002E1997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2E1997"/>
    <w:p w:rsidR="002E1997" w:rsidRPr="003146A2" w:rsidRDefault="002E1997" w:rsidP="002E1997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2E1997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2E1997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2E1997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2E1997">
      <w:pPr>
        <w:tabs>
          <w:tab w:val="left" w:pos="567"/>
        </w:tabs>
        <w:rPr>
          <w:sz w:val="24"/>
          <w:szCs w:val="24"/>
        </w:rPr>
      </w:pPr>
    </w:p>
    <w:p w:rsidR="002E1997" w:rsidRPr="003146A2" w:rsidRDefault="002E1997" w:rsidP="002E1997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2E1997"/>
    <w:p w:rsidR="002E1997" w:rsidRPr="003146A2" w:rsidRDefault="002E1997" w:rsidP="002E1997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2E1997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2E1997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087E">
        <w:rPr>
          <w:rFonts w:ascii="Times New Roman" w:hAnsi="Times New Roman"/>
          <w:sz w:val="28"/>
          <w:szCs w:val="28"/>
        </w:rPr>
        <w:t>Форма № 1);</w:t>
      </w:r>
    </w:p>
    <w:p w:rsidR="002E1997" w:rsidRPr="002F087E" w:rsidRDefault="002E1997" w:rsidP="002E1997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2E1997">
      <w:pPr>
        <w:pStyle w:val="affe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2E1997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2E1997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2E1997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D620EC" w:rsidRDefault="002E1997" w:rsidP="002E1997">
      <w:pPr>
        <w:pStyle w:val="ConsPlusNormal"/>
        <w:numPr>
          <w:ilvl w:val="0"/>
          <w:numId w:val="3"/>
        </w:numPr>
        <w:tabs>
          <w:tab w:val="left" w:pos="851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3146A2">
        <w:rPr>
          <w:rFonts w:ascii="Times New Roman" w:hAnsi="Times New Roman"/>
        </w:rPr>
        <w:t>Заявлени</w:t>
      </w:r>
      <w:r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 </w:t>
      </w:r>
      <w:proofErr w:type="spellStart"/>
      <w:r w:rsidRPr="003146A2">
        <w:rPr>
          <w:rFonts w:ascii="Times New Roman" w:hAnsi="Times New Roman"/>
        </w:rPr>
        <w:t>ненахождении</w:t>
      </w:r>
      <w:proofErr w:type="spellEnd"/>
      <w:r w:rsidRPr="003146A2">
        <w:rPr>
          <w:rFonts w:ascii="Times New Roman" w:hAnsi="Times New Roman"/>
        </w:rPr>
        <w:t xml:space="preserve"> Претендента в процессе ликвидации (для юридического лица), о неприменении в отношении </w:t>
      </w:r>
      <w:r>
        <w:rPr>
          <w:rFonts w:ascii="Times New Roman" w:hAnsi="Times New Roman"/>
        </w:rPr>
        <w:t>Претендента - юридического лица</w:t>
      </w:r>
      <w:r w:rsidRPr="003146A2">
        <w:rPr>
          <w:rFonts w:ascii="Times New Roman" w:hAnsi="Times New Roman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правонарушениях;</w:t>
      </w:r>
      <w:r>
        <w:rPr>
          <w:rFonts w:ascii="Times New Roman" w:hAnsi="Times New Roman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Pr="00D620EC">
        <w:rPr>
          <w:sz w:val="24"/>
          <w:szCs w:val="24"/>
        </w:rPr>
        <w:t xml:space="preserve"> </w:t>
      </w:r>
      <w:r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>
        <w:rPr>
          <w:rFonts w:ascii="Times New Roman" w:hAnsi="Times New Roman" w:cs="Times New Roman"/>
        </w:rPr>
        <w:t>П</w:t>
      </w:r>
      <w:r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>
        <w:rPr>
          <w:rFonts w:ascii="Times New Roman" w:hAnsi="Times New Roman" w:cs="Times New Roman"/>
        </w:rPr>
        <w:t>Собственником</w:t>
      </w:r>
      <w:r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2E1997" w:rsidRPr="003146A2" w:rsidRDefault="002E1997" w:rsidP="002E1997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2E1997" w:rsidRPr="003146A2" w:rsidRDefault="002E1997" w:rsidP="002E1997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2E1997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2E1997" w:rsidRPr="003146A2" w:rsidRDefault="002E1997" w:rsidP="002E1997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2E1997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2E1997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2E1997" w:rsidP="002E1997">
      <w:pPr>
        <w:pStyle w:val="affe"/>
        <w:numPr>
          <w:ilvl w:val="1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2E1997" w:rsidRPr="00D620EC" w:rsidRDefault="002E1997" w:rsidP="002E1997">
      <w:pPr>
        <w:pStyle w:val="ConsPlusNormal"/>
        <w:numPr>
          <w:ilvl w:val="0"/>
          <w:numId w:val="48"/>
        </w:numPr>
        <w:tabs>
          <w:tab w:val="left" w:pos="142"/>
          <w:tab w:val="left" w:pos="851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</w:t>
      </w:r>
      <w:r>
        <w:rPr>
          <w:rFonts w:ascii="Times New Roman" w:hAnsi="Times New Roman"/>
        </w:rPr>
        <w:t xml:space="preserve"> неприменении в отношении </w:t>
      </w:r>
      <w:r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>
        <w:rPr>
          <w:rFonts w:ascii="Times New Roman" w:hAnsi="Times New Roman"/>
        </w:rPr>
        <w:t xml:space="preserve">процедур, применяемых в деле о </w:t>
      </w:r>
      <w:r w:rsidRPr="003146A2">
        <w:rPr>
          <w:rFonts w:ascii="Times New Roman" w:hAnsi="Times New Roman"/>
        </w:rPr>
        <w:t>банкрот</w:t>
      </w:r>
      <w:r>
        <w:rPr>
          <w:rFonts w:ascii="Times New Roman" w:hAnsi="Times New Roman"/>
        </w:rPr>
        <w:t>стве</w:t>
      </w:r>
      <w:r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</w:rPr>
        <w:t xml:space="preserve">, </w:t>
      </w:r>
      <w:r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>
        <w:rPr>
          <w:rFonts w:ascii="Times New Roman" w:hAnsi="Times New Roman"/>
        </w:rPr>
        <w:t>й стоимости активов Претендента;</w:t>
      </w:r>
      <w:r w:rsidRPr="00452329">
        <w:rPr>
          <w:rFonts w:ascii="Times New Roman" w:hAnsi="Times New Roman" w:cs="Times New Roman"/>
        </w:rPr>
        <w:t xml:space="preserve"> </w:t>
      </w:r>
      <w:r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>
        <w:rPr>
          <w:rFonts w:ascii="Times New Roman" w:hAnsi="Times New Roman" w:cs="Times New Roman"/>
        </w:rPr>
        <w:t>П</w:t>
      </w:r>
      <w:r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>
        <w:rPr>
          <w:rFonts w:ascii="Times New Roman" w:hAnsi="Times New Roman" w:cs="Times New Roman"/>
        </w:rPr>
        <w:t>Собственником</w:t>
      </w:r>
      <w:r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2E1997" w:rsidRPr="003146A2" w:rsidRDefault="002E1997" w:rsidP="002E1997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2E1997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2E1997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2E1997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2E1997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2E1997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2E199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2E1997" w:rsidRPr="006455F1" w:rsidRDefault="002E1997" w:rsidP="002E1997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2E1997"/>
    <w:p w:rsidR="002E1997" w:rsidRPr="00BC7229" w:rsidRDefault="002E1997" w:rsidP="002E1997">
      <w:pPr>
        <w:pStyle w:val="a0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2E1997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2E1997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2E1997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2E1997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>
          <w:rPr>
            <w:rStyle w:val="ad"/>
            <w:color w:val="auto"/>
          </w:rPr>
          <w:t>19@rosatom.ru</w:t>
        </w:r>
      </w:hyperlink>
      <w:r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2E1997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2E1997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2E199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2E1997" w:rsidRDefault="002E1997" w:rsidP="002E1997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2E1997"/>
    <w:p w:rsidR="002E1997" w:rsidRDefault="002E1997" w:rsidP="002E1997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2E199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2E1997" w:rsidRDefault="002E1997" w:rsidP="002E1997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2E1997"/>
    <w:p w:rsidR="002E1997" w:rsidRDefault="002E1997" w:rsidP="002E1997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2E199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12"/>
    <w:bookmarkEnd w:id="14"/>
    <w:p w:rsidR="002E1997" w:rsidRPr="003146A2" w:rsidRDefault="002E1997" w:rsidP="002E1997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2E1997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2E1997" w:rsidRPr="003146A2" w:rsidRDefault="002E1997" w:rsidP="002E1997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2E1997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2E1997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2E1997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2E1997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2E1997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2E1997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2E1997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2E1997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2E1997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2E1997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7.55pt" o:ole="">
            <v:imagedata r:id="rId22" o:title=""/>
          </v:shape>
          <o:OLEObject Type="Embed" ProgID="Equation.3" ShapeID="_x0000_i1025" DrawAspect="Content" ObjectID="_1726560338" r:id="rId23"/>
        </w:object>
      </w:r>
    </w:p>
    <w:p w:rsidR="002E1997" w:rsidRPr="003146A2" w:rsidRDefault="002E1997" w:rsidP="002E1997">
      <w:pPr>
        <w:tabs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2E1997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2E1997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2E1997" w:rsidRDefault="002E1997" w:rsidP="002E1997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2E1997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2E1997" w:rsidRDefault="002E1997" w:rsidP="002E1997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2E1997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2E1997">
      <w:pPr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2E1997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2E1997">
      <w:pPr>
        <w:tabs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FB5609">
      <w:pPr>
        <w:tabs>
          <w:tab w:val="left" w:pos="406"/>
          <w:tab w:val="right" w:pos="9335"/>
        </w:tabs>
        <w:ind w:right="-1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>2022</w:t>
            </w:r>
          </w:p>
        </w:tc>
      </w:tr>
    </w:tbl>
    <w:p w:rsidR="00FB5609" w:rsidRPr="007C2977" w:rsidRDefault="00FB5609" w:rsidP="00FB5609">
      <w:pPr>
        <w:ind w:right="-1"/>
      </w:pPr>
    </w:p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1E3556">
        <w:trPr>
          <w:trHeight w:val="71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</w:p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1"/>
        <w:gridCol w:w="2919"/>
        <w:gridCol w:w="3351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B15F77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</w:t>
      </w:r>
      <w:r w:rsidRPr="00B15F77">
        <w:rPr>
          <w:b/>
          <w:sz w:val="24"/>
          <w:szCs w:val="24"/>
        </w:rPr>
        <w:t xml:space="preserve">участие в процедуре сбора предложений </w:t>
      </w:r>
      <w:r w:rsidR="00022188" w:rsidRPr="00B15F77">
        <w:rPr>
          <w:b/>
          <w:sz w:val="24"/>
          <w:szCs w:val="24"/>
        </w:rPr>
        <w:t>на</w:t>
      </w:r>
      <w:r w:rsidRPr="00B15F77">
        <w:rPr>
          <w:b/>
          <w:sz w:val="24"/>
          <w:szCs w:val="24"/>
        </w:rPr>
        <w:t xml:space="preserve"> покупк</w:t>
      </w:r>
      <w:r w:rsidR="00022188" w:rsidRPr="00B15F77">
        <w:rPr>
          <w:b/>
          <w:sz w:val="24"/>
          <w:szCs w:val="24"/>
        </w:rPr>
        <w:t>у</w:t>
      </w:r>
    </w:p>
    <w:p w:rsidR="005E5C6D" w:rsidRPr="00B15F77" w:rsidRDefault="006F331D" w:rsidP="00366045">
      <w:pPr>
        <w:widowControl w:val="0"/>
        <w:jc w:val="center"/>
        <w:rPr>
          <w:b/>
          <w:i/>
          <w:sz w:val="24"/>
          <w:szCs w:val="24"/>
        </w:rPr>
      </w:pPr>
      <w:r w:rsidRPr="00B15F77"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proofErr w:type="gramStart"/>
      <w:r w:rsidR="00366045" w:rsidRPr="00B15F77">
        <w:rPr>
          <w:b/>
          <w:i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proofErr w:type="gramEnd"/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proofErr w:type="gramStart"/>
      <w:r w:rsidR="00B15F77" w:rsidRPr="00B15F77">
        <w:rPr>
          <w:b/>
          <w:i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  <w:proofErr w:type="gramEnd"/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DA7E86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рублей, с учетом НДС.</w:t>
      </w:r>
      <w:r w:rsidRPr="00F3007A">
        <w:rPr>
          <w:i/>
          <w:sz w:val="24"/>
          <w:szCs w:val="24"/>
        </w:rPr>
        <w:t xml:space="preserve"> </w:t>
      </w:r>
    </w:p>
    <w:p w:rsidR="00DA7E86" w:rsidRPr="009A7373" w:rsidRDefault="00DA7E86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>
        <w:rPr>
          <w:rFonts w:ascii="Times New Roman" w:hAnsi="Times New Roman"/>
          <w:sz w:val="24"/>
          <w:szCs w:val="24"/>
        </w:rPr>
        <w:t>):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>
        <w:rPr>
          <w:rFonts w:ascii="Times New Roman" w:hAnsi="Times New Roman"/>
          <w:sz w:val="24"/>
          <w:szCs w:val="24"/>
        </w:rPr>
        <w:t xml:space="preserve"> и срок оплаты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3146A2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A7E86" w:rsidRPr="002F5830" w:rsidRDefault="00DA7E86" w:rsidP="00DA7E86">
      <w:pPr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Я</w:t>
      </w:r>
      <w:r w:rsidRPr="002F5830">
        <w:rPr>
          <w:sz w:val="24"/>
          <w:szCs w:val="24"/>
        </w:rPr>
        <w:t xml:space="preserve"> уведомлен и соглас</w:t>
      </w:r>
      <w:r>
        <w:rPr>
          <w:sz w:val="24"/>
          <w:szCs w:val="24"/>
        </w:rPr>
        <w:t>ен</w:t>
      </w:r>
      <w:r w:rsidRPr="002F5830">
        <w:rPr>
          <w:sz w:val="24"/>
          <w:szCs w:val="24"/>
        </w:rPr>
        <w:t xml:space="preserve"> с условием, что в случае предоставления </w:t>
      </w:r>
      <w:r>
        <w:rPr>
          <w:sz w:val="24"/>
          <w:szCs w:val="24"/>
        </w:rPr>
        <w:t xml:space="preserve">мною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мне может быть отказано в приеме</w:t>
      </w:r>
      <w:r w:rsidRPr="002F5830">
        <w:rPr>
          <w:sz w:val="24"/>
          <w:szCs w:val="24"/>
        </w:rPr>
        <w:t>.</w:t>
      </w:r>
    </w:p>
    <w:p w:rsidR="00DA7E86" w:rsidRPr="002F5830" w:rsidRDefault="00DA7E86" w:rsidP="00DA7E86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и документации, </w:t>
      </w:r>
      <w:proofErr w:type="gramStart"/>
      <w:r w:rsidRPr="002F5830">
        <w:rPr>
          <w:sz w:val="24"/>
          <w:szCs w:val="24"/>
        </w:rPr>
        <w:t>ознакомлен</w:t>
      </w:r>
      <w:proofErr w:type="gramEnd"/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и соглас</w:t>
      </w:r>
      <w:r>
        <w:rPr>
          <w:sz w:val="24"/>
          <w:szCs w:val="24"/>
        </w:rPr>
        <w:t>ен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Pr="00C906F3" w:rsidRDefault="00B15F77" w:rsidP="005E5C6D">
      <w:pPr>
        <w:widowControl w:val="0"/>
        <w:jc w:val="center"/>
        <w:rPr>
          <w:b/>
          <w:i/>
          <w:sz w:val="24"/>
          <w:szCs w:val="24"/>
        </w:rPr>
      </w:pPr>
      <w:proofErr w:type="gramStart"/>
      <w:r w:rsidRPr="00B15F77">
        <w:rPr>
          <w:b/>
          <w:i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proofErr w:type="gramEnd"/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"/>
        <w:gridCol w:w="8131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7E15DB">
      <w:footerReference w:type="default" r:id="rId24"/>
      <w:pgSz w:w="11906" w:h="16838" w:code="9"/>
      <w:pgMar w:top="851" w:right="707" w:bottom="851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556" w:rsidRDefault="001E3556">
      <w:r>
        <w:separator/>
      </w:r>
    </w:p>
    <w:p w:rsidR="001E3556" w:rsidRDefault="001E3556"/>
  </w:endnote>
  <w:endnote w:type="continuationSeparator" w:id="0">
    <w:p w:rsidR="001E3556" w:rsidRDefault="001E3556">
      <w:r>
        <w:continuationSeparator/>
      </w:r>
    </w:p>
    <w:p w:rsidR="001E3556" w:rsidRDefault="001E35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556" w:rsidRDefault="001E3556">
      <w:r>
        <w:separator/>
      </w:r>
    </w:p>
    <w:p w:rsidR="001E3556" w:rsidRDefault="001E3556"/>
  </w:footnote>
  <w:footnote w:type="continuationSeparator" w:id="0">
    <w:p w:rsidR="001E3556" w:rsidRDefault="001E3556">
      <w:r>
        <w:continuationSeparator/>
      </w:r>
    </w:p>
    <w:p w:rsidR="001E3556" w:rsidRDefault="001E35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1E3556" w:rsidRDefault="001E355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BE9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6" w:rsidRDefault="001E3556">
    <w:pPr>
      <w:pStyle w:val="a6"/>
      <w:jc w:val="center"/>
    </w:pPr>
  </w:p>
  <w:p w:rsidR="001E3556" w:rsidRDefault="001E355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2B6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77BE9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56892BC-FF24-4387-A052-0FFBCB556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4014</Words>
  <Characters>28985</Characters>
  <Application>Microsoft Office Word</Application>
  <DocSecurity>0</DocSecurity>
  <Lines>241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32934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2022-10-06T04:19:00Z</dcterms:created>
  <dcterms:modified xsi:type="dcterms:W3CDTF">2022-10-06T04:19:00Z</dcterms:modified>
</cp:coreProperties>
</file>