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7B6953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05CC1207" wp14:editId="2B32FFDA">
            <wp:extent cx="6152515" cy="51828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DB69C8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7B6953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7B695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7B695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8</w:t>
      </w:r>
    </w:p>
    <w:p w:rsidR="00E963C4" w:rsidRPr="00A72A77" w:rsidRDefault="007B695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8</w:t>
      </w:r>
    </w:p>
    <w:p w:rsidR="00E963C4" w:rsidRPr="00E95F0F" w:rsidRDefault="007B695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9</w:t>
      </w:r>
    </w:p>
    <w:p w:rsidR="00E963C4" w:rsidRPr="00A72A77" w:rsidRDefault="007B695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9</w:t>
      </w:r>
    </w:p>
    <w:p w:rsidR="00E963C4" w:rsidRPr="00A72A77" w:rsidRDefault="007B6953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.9</w:t>
      </w:r>
    </w:p>
    <w:p w:rsidR="00E963C4" w:rsidRPr="00A72A77" w:rsidRDefault="007B695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05B01">
        <w:rPr>
          <w:iCs/>
          <w:noProof/>
        </w:rPr>
        <w:t>.9</w:t>
      </w:r>
    </w:p>
    <w:p w:rsidR="00E963C4" w:rsidRPr="00A72A77" w:rsidRDefault="007B695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022CBA">
        <w:rPr>
          <w:iCs/>
          <w:noProof/>
        </w:rPr>
        <w:t>10</w:t>
      </w:r>
    </w:p>
    <w:p w:rsidR="00E963C4" w:rsidRPr="00E95F0F" w:rsidRDefault="007B6953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022CBA">
        <w:rPr>
          <w:iCs/>
          <w:noProof/>
        </w:rPr>
        <w:t>2</w:t>
      </w:r>
    </w:p>
    <w:p w:rsidR="00E963C4" w:rsidRPr="00A72A77" w:rsidRDefault="007B695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</w:t>
        </w:r>
      </w:hyperlink>
      <w:r w:rsidR="00022CBA">
        <w:rPr>
          <w:iCs/>
          <w:noProof/>
        </w:rPr>
        <w:t>3</w:t>
      </w:r>
    </w:p>
    <w:p w:rsidR="00E963C4" w:rsidRPr="00A72A77" w:rsidRDefault="007B6953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022CBA">
        <w:rPr>
          <w:iCs/>
          <w:noProof/>
        </w:rPr>
        <w:t>3</w:t>
      </w:r>
    </w:p>
    <w:p w:rsidR="00E963C4" w:rsidRPr="00A72A77" w:rsidRDefault="007B6953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3</w:t>
      </w:r>
    </w:p>
    <w:p w:rsidR="00E963C4" w:rsidRPr="00A72A77" w:rsidRDefault="007B6953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6</w:t>
      </w:r>
    </w:p>
    <w:p w:rsidR="00E963C4" w:rsidRPr="00A72A77" w:rsidRDefault="007B6953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022CBA">
        <w:rPr>
          <w:noProof/>
        </w:rPr>
        <w:t>8</w:t>
      </w:r>
    </w:p>
    <w:p w:rsidR="00E963C4" w:rsidRPr="00B80BF7" w:rsidRDefault="007B6953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E963C4" w:rsidRPr="00C906F3">
        <w:fldChar w:fldCharType="end"/>
      </w:r>
      <w:r w:rsidR="00022CBA">
        <w:t>9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AB7A0E" w:rsidRDefault="00ED0F50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Красноярский край, г. Зеленогорск,  ул. </w:t>
            </w:r>
            <w:r w:rsidR="005819F0">
              <w:rPr>
                <w:b/>
                <w:bCs/>
                <w:sz w:val="26"/>
                <w:szCs w:val="26"/>
                <w:lang w:eastAsia="ar-SA"/>
              </w:rPr>
              <w:t>Мира, 41</w:t>
            </w:r>
            <w:r w:rsidR="00BC7229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="00EB2413" w:rsidRPr="00AB7A0E">
              <w:rPr>
                <w:sz w:val="26"/>
                <w:szCs w:val="26"/>
              </w:rPr>
              <w:t xml:space="preserve">(1 земельный участок, </w:t>
            </w:r>
            <w:r w:rsidR="005819F0">
              <w:rPr>
                <w:sz w:val="26"/>
                <w:szCs w:val="26"/>
              </w:rPr>
              <w:t>2 здания</w:t>
            </w:r>
            <w:r w:rsidR="00EB2413" w:rsidRPr="00AB7A0E">
              <w:rPr>
                <w:sz w:val="26"/>
                <w:szCs w:val="26"/>
              </w:rPr>
              <w:t xml:space="preserve">, </w:t>
            </w:r>
            <w:r w:rsidR="005819F0">
              <w:rPr>
                <w:sz w:val="26"/>
                <w:szCs w:val="26"/>
              </w:rPr>
              <w:t>6</w:t>
            </w:r>
            <w:r w:rsidR="00EB2413" w:rsidRPr="00AB7A0E">
              <w:rPr>
                <w:sz w:val="26"/>
                <w:szCs w:val="26"/>
              </w:rPr>
              <w:t xml:space="preserve"> единиц прочего (движимого) имущества). 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303046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C07E8A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303046">
              <w:rPr>
                <w:b/>
                <w:bCs/>
                <w:spacing w:val="-1"/>
                <w:sz w:val="26"/>
                <w:szCs w:val="26"/>
              </w:rPr>
              <w:t>08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303046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585A5F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303046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C07E8A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303046">
              <w:rPr>
                <w:b/>
                <w:sz w:val="26"/>
                <w:szCs w:val="26"/>
              </w:rPr>
              <w:t>08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303046">
              <w:rPr>
                <w:b/>
                <w:sz w:val="26"/>
                <w:szCs w:val="26"/>
              </w:rPr>
              <w:t>7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C07E8A">
              <w:rPr>
                <w:b/>
                <w:sz w:val="26"/>
                <w:szCs w:val="26"/>
              </w:rPr>
              <w:t>9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35570E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303046">
              <w:rPr>
                <w:b/>
                <w:sz w:val="26"/>
                <w:szCs w:val="26"/>
              </w:rPr>
              <w:t>11.07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C07E8A">
              <w:rPr>
                <w:b/>
                <w:sz w:val="26"/>
                <w:szCs w:val="26"/>
              </w:rPr>
              <w:t>9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.roseltorg.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303046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405B01">
              <w:rPr>
                <w:b/>
                <w:sz w:val="26"/>
                <w:szCs w:val="26"/>
              </w:rPr>
              <w:t>1</w:t>
            </w:r>
            <w:r w:rsidR="00C07E8A" w:rsidRPr="00405B01">
              <w:rPr>
                <w:b/>
                <w:sz w:val="26"/>
                <w:szCs w:val="26"/>
              </w:rPr>
              <w:t>6</w:t>
            </w:r>
            <w:r w:rsidRPr="00405B01">
              <w:rPr>
                <w:b/>
                <w:sz w:val="26"/>
                <w:szCs w:val="26"/>
              </w:rPr>
              <w:t>:00</w:t>
            </w:r>
            <w:r w:rsidRPr="00BC7229">
              <w:rPr>
                <w:sz w:val="26"/>
                <w:szCs w:val="26"/>
              </w:rPr>
              <w:t xml:space="preserve"> часов (время местное) </w:t>
            </w:r>
            <w:r w:rsidR="00303046" w:rsidRPr="00303046">
              <w:rPr>
                <w:b/>
                <w:sz w:val="26"/>
                <w:szCs w:val="26"/>
              </w:rPr>
              <w:t>08</w:t>
            </w:r>
            <w:r w:rsidR="00C07E8A" w:rsidRPr="00303046">
              <w:rPr>
                <w:b/>
                <w:sz w:val="26"/>
                <w:szCs w:val="26"/>
              </w:rPr>
              <w:t>.0</w:t>
            </w:r>
            <w:r w:rsidR="00303046" w:rsidRPr="00303046">
              <w:rPr>
                <w:b/>
                <w:sz w:val="26"/>
                <w:szCs w:val="26"/>
              </w:rPr>
              <w:t>5</w:t>
            </w:r>
            <w:r w:rsidR="00C07E8A" w:rsidRPr="00405B01">
              <w:rPr>
                <w:b/>
                <w:sz w:val="26"/>
                <w:szCs w:val="26"/>
              </w:rPr>
              <w:t>.2019</w:t>
            </w:r>
            <w:r w:rsidRPr="00405B01">
              <w:rPr>
                <w:b/>
                <w:sz w:val="26"/>
                <w:szCs w:val="26"/>
              </w:rPr>
              <w:t>г</w:t>
            </w:r>
            <w:r w:rsidRPr="00BC7229">
              <w:rPr>
                <w:sz w:val="26"/>
                <w:szCs w:val="26"/>
              </w:rPr>
              <w:t xml:space="preserve">. по </w:t>
            </w:r>
            <w:r w:rsidR="001F260D" w:rsidRPr="00405B01">
              <w:rPr>
                <w:b/>
                <w:sz w:val="26"/>
                <w:szCs w:val="26"/>
              </w:rPr>
              <w:t>1</w:t>
            </w:r>
            <w:r w:rsidR="00EB2413" w:rsidRPr="00405B01">
              <w:rPr>
                <w:b/>
                <w:sz w:val="26"/>
                <w:szCs w:val="26"/>
              </w:rPr>
              <w:t>6</w:t>
            </w:r>
            <w:r w:rsidRPr="00405B01">
              <w:rPr>
                <w:b/>
                <w:sz w:val="26"/>
                <w:szCs w:val="26"/>
              </w:rPr>
              <w:t>:00</w:t>
            </w:r>
            <w:r w:rsidRPr="00BC7229">
              <w:rPr>
                <w:sz w:val="26"/>
                <w:szCs w:val="26"/>
              </w:rPr>
              <w:t xml:space="preserve"> часов (время местное) </w:t>
            </w:r>
            <w:r w:rsidR="00303046">
              <w:rPr>
                <w:b/>
                <w:sz w:val="26"/>
                <w:szCs w:val="26"/>
              </w:rPr>
              <w:t>08</w:t>
            </w:r>
            <w:r w:rsidR="00C07E8A" w:rsidRPr="00405B01">
              <w:rPr>
                <w:b/>
                <w:sz w:val="26"/>
                <w:szCs w:val="26"/>
              </w:rPr>
              <w:t>.0</w:t>
            </w:r>
            <w:r w:rsidR="00303046">
              <w:rPr>
                <w:b/>
                <w:sz w:val="26"/>
                <w:szCs w:val="26"/>
              </w:rPr>
              <w:t>7</w:t>
            </w:r>
            <w:r w:rsidR="00C07E8A" w:rsidRPr="00405B01">
              <w:rPr>
                <w:b/>
                <w:sz w:val="26"/>
                <w:szCs w:val="26"/>
              </w:rPr>
              <w:t>.2019</w:t>
            </w:r>
            <w:r w:rsidRPr="00405B01">
              <w:rPr>
                <w:b/>
                <w:sz w:val="26"/>
                <w:szCs w:val="26"/>
              </w:rPr>
              <w:t>г.</w:t>
            </w:r>
            <w:r w:rsidRPr="00BC7229">
              <w:rPr>
                <w:sz w:val="26"/>
                <w:szCs w:val="26"/>
              </w:rPr>
              <w:t xml:space="preserve"> 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5819F0" w:rsidRPr="003D23C0" w:rsidRDefault="005819F0" w:rsidP="005819F0">
      <w:pPr>
        <w:ind w:firstLine="567"/>
        <w:rPr>
          <w:bCs/>
          <w:spacing w:val="-1"/>
        </w:rPr>
      </w:pPr>
      <w:r w:rsidRPr="003D23C0">
        <w:rPr>
          <w:b/>
          <w:bCs/>
          <w:spacing w:val="-1"/>
        </w:rPr>
        <w:t>имущественный комплекс, расположенный по адресу: Красноярский край, г. Зеленогорск, ул. Мира, 41</w:t>
      </w:r>
      <w:r w:rsidRPr="003D23C0">
        <w:rPr>
          <w:b/>
        </w:rPr>
        <w:t xml:space="preserve">,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10228" w:type="dxa"/>
        <w:jc w:val="center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3131"/>
        <w:gridCol w:w="1276"/>
        <w:gridCol w:w="4940"/>
        <w:gridCol w:w="21"/>
        <w:gridCol w:w="9"/>
      </w:tblGrid>
      <w:tr w:rsidR="007F0089" w:rsidRPr="003D23C0" w:rsidTr="007F0089">
        <w:trPr>
          <w:gridAfter w:val="2"/>
          <w:wAfter w:w="30" w:type="dxa"/>
          <w:trHeight w:val="5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sz w:val="24"/>
                <w:szCs w:val="24"/>
              </w:rPr>
            </w:pPr>
            <w:r w:rsidRPr="003D23C0">
              <w:rPr>
                <w:b/>
                <w:bCs/>
                <w:kern w:val="24"/>
                <w:sz w:val="24"/>
                <w:szCs w:val="24"/>
              </w:rPr>
              <w:t>№ п/п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3D23C0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10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numPr>
                <w:ilvl w:val="0"/>
                <w:numId w:val="22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3D23C0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F0089" w:rsidRPr="003D23C0" w:rsidRDefault="007F0089" w:rsidP="005819F0">
            <w:pPr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 административного и вспомогательного назначения; общая площадь 2739 кв.м.; кадастровый  номер 24:59:0303011:4,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41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ЕИ № 276638 от 27.08.2009).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0089" w:rsidRPr="003D23C0" w:rsidRDefault="007F0089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F0089" w:rsidRPr="003D23C0" w:rsidRDefault="007F0089" w:rsidP="005819F0">
            <w:pPr>
              <w:rPr>
                <w:color w:val="FF0000"/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Нежилое здание; назначение: нежилое; 2-этажный, общая площадь 622,4 кв.м., лит.Б, год постройки: 1961, материал стен: кирпич,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д. 41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ЕК № 663010 от 09.08.2012).</w:t>
            </w:r>
          </w:p>
        </w:tc>
      </w:tr>
      <w:tr w:rsidR="007F0089" w:rsidRPr="003D23C0" w:rsidTr="00405B01">
        <w:trPr>
          <w:gridAfter w:val="1"/>
          <w:wAfter w:w="9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0089" w:rsidRPr="003D23C0" w:rsidRDefault="007F0089" w:rsidP="005819F0">
            <w:pPr>
              <w:numPr>
                <w:ilvl w:val="1"/>
                <w:numId w:val="23"/>
              </w:numPr>
              <w:jc w:val="center"/>
              <w:rPr>
                <w:sz w:val="24"/>
                <w:szCs w:val="24"/>
                <w:lang w:eastAsia="en-US"/>
              </w:rPr>
            </w:pPr>
          </w:p>
          <w:p w:rsidR="007F0089" w:rsidRPr="003D23C0" w:rsidRDefault="007F0089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9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7F0089" w:rsidRPr="003D23C0" w:rsidRDefault="007F0089" w:rsidP="005819F0">
            <w:pPr>
              <w:rPr>
                <w:color w:val="FF0000"/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Здание мастерской; назначение: нежилое; 1-этажный: общая площадь 45,3 кв.м., лит.В, год постройки: 1962, материал стен: кирпич,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д. 41/1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ЕК № 077694 от 16.11.2011).</w:t>
            </w:r>
          </w:p>
        </w:tc>
      </w:tr>
      <w:tr w:rsidR="007F0089" w:rsidRPr="003D23C0" w:rsidTr="007F0089">
        <w:trPr>
          <w:gridAfter w:val="2"/>
          <w:wAfter w:w="30" w:type="dxa"/>
          <w:trHeight w:val="264"/>
          <w:jc w:val="center"/>
        </w:trPr>
        <w:tc>
          <w:tcPr>
            <w:tcW w:w="10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0089" w:rsidRPr="003D23C0" w:rsidRDefault="00405B01" w:rsidP="007F008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2. </w:t>
            </w:r>
            <w:r w:rsidR="007F0089" w:rsidRPr="003D23C0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5570E" w:rsidRPr="003D23C0" w:rsidRDefault="0035570E" w:rsidP="007F0089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№п/п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5570E" w:rsidRPr="003D23C0" w:rsidRDefault="0035570E" w:rsidP="007F0089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7F0089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Инвентарный номер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0E" w:rsidRPr="003D23C0" w:rsidRDefault="007F0089" w:rsidP="007F008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35570E" w:rsidRPr="003D23C0" w:rsidTr="007F0089">
        <w:trPr>
          <w:trHeight w:val="24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Теплосчетчик ТЭМ-104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9070368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1. Блок питания БП04Б-Д2-х- 1 шт.</w:t>
            </w:r>
          </w:p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2. Датчик давления ПД-Р 1.6-0.5 - 2 шт.</w:t>
            </w:r>
          </w:p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3. Кабель и</w:t>
            </w:r>
            <w:r>
              <w:rPr>
                <w:sz w:val="20"/>
                <w:szCs w:val="20"/>
              </w:rPr>
              <w:t>нтерфейса RS-232 арт.№ ТМ0402NS</w:t>
            </w:r>
            <w:r w:rsidRPr="007F0089">
              <w:rPr>
                <w:sz w:val="20"/>
                <w:szCs w:val="20"/>
              </w:rPr>
              <w:t>-1 шт.</w:t>
            </w:r>
          </w:p>
          <w:p w:rsidR="007F0089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4. Комплект монтажных частей Ду15 - 2 шт.</w:t>
            </w:r>
          </w:p>
          <w:p w:rsidR="0035570E" w:rsidRPr="007F0089" w:rsidRDefault="007F0089" w:rsidP="007F0089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5. Теплосчетчик ТЭМ-104 Ду15/15 (ПРПМ) - 1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Телефонная сеть нежилого здания, Мира, 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9070370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19" 200-парная панель с органайзером кабеля и 4-пар. коннекторами(к-т)S110DB2-200- 5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2. Аппарат телефонный Panasonic KX-TS-2388 -13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Блок питания для шлюза G650 Avaya 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Источник бесперебойного питания APC Smart-Ups 1500VA RM 2U (SUA1500RMI2U)- 1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Источник бесперебойного питания Eaton Powerware 9130 3000ВА RM 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6. Карта управления и мониторинга APC Network Management Card 2 AP9630 - 1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7. Мультиплексор оптический 1Е1 Ethernet тип RCMS2802-30FE-BL-SS13 - 2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8. Плата аналоговых абонентских портов кат.№ 70046352  Avaya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9. Плата цифровых абонентских портов CP TN2224 CP-NON GSA 700463516 Avaya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10. Сервер связи S8400 B Аvaya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11. Телефон AVAYA2420  цифровой - 10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12. Телефон Siemens 5005 - 30 шт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13. Шасси RC001-1AC на 1слот, без управления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14. Шкаф 42U C923-42U-М-1000 - 2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15. Шлюз для расширения телефонной станции AVAYA тип G650 -1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Локальная вычислительная сеть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9070371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Блок электрических розеток TLK-RS08MF</w:t>
            </w:r>
            <w:r>
              <w:rPr>
                <w:color w:val="000000"/>
                <w:sz w:val="20"/>
                <w:szCs w:val="20"/>
              </w:rPr>
              <w:t>1-BK</w:t>
            </w:r>
            <w:r w:rsidRPr="007F0089">
              <w:rPr>
                <w:color w:val="000000"/>
                <w:sz w:val="20"/>
                <w:szCs w:val="20"/>
              </w:rPr>
              <w:t>-2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  <w:lang w:val="en-US"/>
              </w:rPr>
            </w:pP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2. </w:t>
            </w:r>
            <w:r w:rsidRPr="007F0089">
              <w:rPr>
                <w:color w:val="000000"/>
                <w:sz w:val="20"/>
                <w:szCs w:val="20"/>
              </w:rPr>
              <w:t>Коммутатор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 Cisco WS-C2960-48TT-L 10/100 + 2 1000</w:t>
            </w:r>
            <w:r w:rsidRPr="007F0089">
              <w:rPr>
                <w:color w:val="000000"/>
                <w:sz w:val="20"/>
                <w:szCs w:val="20"/>
              </w:rPr>
              <w:t>ВТ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 LAN Base Image - 1 </w:t>
            </w:r>
            <w:r w:rsidRPr="007F0089">
              <w:rPr>
                <w:color w:val="000000"/>
                <w:sz w:val="20"/>
                <w:szCs w:val="20"/>
              </w:rPr>
              <w:t>шт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>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Коммутатор D-Link DES-1026G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Комплект крепежный CN 711-30 - 2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Органайзер кабельный 1U OR-711-08 - 4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6. Плата аналоговых абонентских портов кат.№ 70046352  Avaya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7. Полка вентиляторная SB 711-15-04 (4V-1T)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8. Полка для 923 шкафа  SH 711-03-01 - 2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9. Точка доступа D-Link DWL-3200AP 108G, 802.11g -1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Пожарная сигнализация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9070372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Аккумулятор АКБ7-12(7А/ч. 12В) - 2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2. Извещатель ИПР-3СУ -4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Извещатель охранный магнитоконтактный ИО-102-26 - 9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Извещатель пожарный дымовой (ИП-212-3су) ДИП-3СУ- 47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Объектовый приемно-контрольный прибор ВЭРС-ПК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6. Оповещатель световой "МАЯК-12-С - 2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7. Устройство монтажное КМЧ-6 для ИП-212-87 - 47 шт.</w:t>
            </w:r>
          </w:p>
        </w:tc>
      </w:tr>
      <w:tr w:rsidR="0035570E" w:rsidRPr="003D23C0" w:rsidTr="007F0089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Охранная сигнализация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9070373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Извещатель охранный магнитоконтактный ИО-102-16/2- 141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2. Извещатель разбития стекла ИО-329-3 "Арфа"- 60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Извещатель Фотон-16 артикул ИО409-30 охранный инфракрасный - 25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Прибор приемо-контрольный "Сигнал-20" на 20 шлейфов - 2 шт</w:t>
            </w:r>
          </w:p>
        </w:tc>
      </w:tr>
      <w:tr w:rsidR="0035570E" w:rsidRPr="003D23C0" w:rsidTr="007F0089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2.6.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570E" w:rsidRPr="003D23C0" w:rsidRDefault="0035570E" w:rsidP="005819F0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Приточная вентиляция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70E" w:rsidRPr="003D23C0" w:rsidRDefault="0035570E" w:rsidP="005819F0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9070374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Датчик температуры канальный TG-К330 -1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2. Пульт управления RCU-30 -1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Система автоматики СА-01 к установке KLG025 (L-2500м3/ч) (система П-1; П-2)- всего 2 шт.</w:t>
            </w:r>
          </w:p>
          <w:p w:rsidR="007F0089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Установка приточная Компакт-1109М -1 шт.</w:t>
            </w:r>
          </w:p>
          <w:p w:rsidR="0035570E" w:rsidRPr="007F0089" w:rsidRDefault="007F0089" w:rsidP="007F0089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Установка приточной вентиляции KLG 025 (L-2500м3/ч) (система П-1; П-2)- всего 2 шт.</w:t>
            </w:r>
          </w:p>
        </w:tc>
      </w:tr>
    </w:tbl>
    <w:p w:rsidR="005819F0" w:rsidRPr="003D23C0" w:rsidRDefault="005819F0" w:rsidP="005819F0">
      <w:pPr>
        <w:keepNext/>
        <w:keepLines/>
        <w:tabs>
          <w:tab w:val="left" w:pos="1276"/>
        </w:tabs>
        <w:spacing w:before="120"/>
        <w:ind w:firstLine="567"/>
        <w:outlineLvl w:val="1"/>
        <w:rPr>
          <w:bCs/>
          <w:lang w:eastAsia="en-US"/>
        </w:rPr>
      </w:pPr>
      <w:r w:rsidRPr="003D23C0">
        <w:rPr>
          <w:bCs/>
          <w:lang w:eastAsia="en-US"/>
        </w:rPr>
        <w:t xml:space="preserve">Имущество продается одним лотом. </w:t>
      </w:r>
    </w:p>
    <w:p w:rsidR="005819F0" w:rsidRPr="003D23C0" w:rsidRDefault="005819F0" w:rsidP="005819F0">
      <w:pPr>
        <w:ind w:firstLine="567"/>
      </w:pPr>
      <w:r w:rsidRPr="003D23C0">
        <w:t xml:space="preserve">Обременения: в отношении объектов недвижимого имущества №№ 1.2, 1.3 и объектов движимого имущества №№ 2.1-2.6 существует обременение в виде аренды сроком до 20.07.2025. </w:t>
      </w:r>
    </w:p>
    <w:p w:rsidR="005819F0" w:rsidRPr="003D23C0" w:rsidRDefault="005819F0" w:rsidP="005819F0">
      <w:pPr>
        <w:ind w:firstLine="709"/>
      </w:pPr>
      <w:r>
        <w:t xml:space="preserve">Сведения об ограничениях права на объект недвижимости № 1.1.,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05.05.2017. Реквизиты документа-основания: Карта (План) Охранная зона объекта "кабельная линия 10 кВ от здания ТП-161 до здания РП-2. инв.№ 04:537:002:018036850" от 16.10.2016 № б/н выдан: ИП Дехнич Виктор Михайлович. </w:t>
      </w:r>
    </w:p>
    <w:p w:rsidR="00DA605A" w:rsidRDefault="00DA605A" w:rsidP="00DA605A"/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копию свидетельства ИНН,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2F087E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FD694D" w:rsidRPr="003146A2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BC7229">
          <w:rPr>
            <w:rStyle w:val="ad"/>
            <w:color w:val="auto"/>
          </w:rPr>
          <w:t>okus@ecp.ru</w:t>
        </w:r>
      </w:hyperlink>
      <w:r w:rsidR="000A610F" w:rsidRPr="00BC7229">
        <w:rPr>
          <w:rStyle w:val="ad"/>
          <w:color w:val="auto"/>
        </w:rPr>
        <w:t xml:space="preserve">, либо </w:t>
      </w:r>
      <w:r w:rsidR="00304514" w:rsidRPr="00BC7229">
        <w:rPr>
          <w:rStyle w:val="ad"/>
          <w:color w:val="auto"/>
        </w:rPr>
        <w:t>посредством ЭТП «Росэлторг»</w:t>
      </w:r>
      <w:r w:rsidR="00836CBB" w:rsidRPr="00BC7229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405B01" w:rsidRPr="00BC7229" w:rsidRDefault="00405B01" w:rsidP="00405B01">
      <w:pPr>
        <w:pStyle w:val="2"/>
        <w:numPr>
          <w:ilvl w:val="0"/>
          <w:numId w:val="0"/>
        </w:numPr>
        <w:ind w:left="792"/>
      </w:pP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873D1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7pt;height:46.7pt" o:ole="">
            <v:imagedata r:id="rId21" o:title=""/>
          </v:shape>
          <o:OLEObject Type="Embed" ProgID="Equation.3" ShapeID="_x0000_i1025" DrawAspect="Content" ObjectID="_1618816720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635AE4" w:rsidRPr="002F5830" w:rsidRDefault="007B6953" w:rsidP="00EE02A1">
      <w:pPr>
        <w:jc w:val="right"/>
        <w:rPr>
          <w:b/>
          <w:sz w:val="24"/>
          <w:szCs w:val="24"/>
        </w:rPr>
      </w:pPr>
      <w:bookmarkStart w:id="9" w:name="_Ref347922250"/>
      <w:bookmarkStart w:id="10" w:name="_Toc425859942"/>
      <w:r>
        <w:rPr>
          <w:noProof/>
        </w:rPr>
        <w:drawing>
          <wp:inline distT="0" distB="0" distL="0" distR="0" wp14:anchorId="4B490945" wp14:editId="5B187AA7">
            <wp:extent cx="6119495" cy="4138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3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  <w:r w:rsidR="00EE02A1"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6F331D" w:rsidP="00635AE4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имущественного комплекса, расположенного по адресу: Красноярский край, г. Зеленогорск, ул. Мира, 41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>имущественного комплекса, расположенного по адресу: Красноярский край, г. Зеленогорск, ул. Мира, 41</w:t>
      </w:r>
      <w:r w:rsidR="006F331D">
        <w:rPr>
          <w:sz w:val="24"/>
          <w:szCs w:val="24"/>
        </w:rPr>
        <w:t xml:space="preserve">,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4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9F0" w:rsidRDefault="005819F0">
      <w:r>
        <w:separator/>
      </w:r>
    </w:p>
    <w:p w:rsidR="005819F0" w:rsidRDefault="005819F0"/>
  </w:endnote>
  <w:endnote w:type="continuationSeparator" w:id="0">
    <w:p w:rsidR="005819F0" w:rsidRDefault="005819F0">
      <w:r>
        <w:continuationSeparator/>
      </w:r>
    </w:p>
    <w:p w:rsidR="005819F0" w:rsidRDefault="005819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9F0" w:rsidRDefault="005819F0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9F0" w:rsidRDefault="005819F0">
      <w:r>
        <w:separator/>
      </w:r>
    </w:p>
    <w:p w:rsidR="005819F0" w:rsidRDefault="005819F0"/>
  </w:footnote>
  <w:footnote w:type="continuationSeparator" w:id="0">
    <w:p w:rsidR="005819F0" w:rsidRDefault="005819F0">
      <w:r>
        <w:continuationSeparator/>
      </w:r>
    </w:p>
    <w:p w:rsidR="005819F0" w:rsidRDefault="005819F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5819F0" w:rsidRDefault="005819F0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953">
          <w:rPr>
            <w:noProof/>
          </w:rPr>
          <w:t>16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9F0" w:rsidRDefault="005819F0">
    <w:pPr>
      <w:pStyle w:val="a6"/>
      <w:jc w:val="center"/>
    </w:pPr>
  </w:p>
  <w:p w:rsidR="005819F0" w:rsidRDefault="005819F0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7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"/>
  </w:num>
  <w:num w:numId="5">
    <w:abstractNumId w:val="8"/>
  </w:num>
  <w:num w:numId="6">
    <w:abstractNumId w:val="14"/>
  </w:num>
  <w:num w:numId="7">
    <w:abstractNumId w:val="6"/>
  </w:num>
  <w:num w:numId="8">
    <w:abstractNumId w:val="23"/>
  </w:num>
  <w:num w:numId="9">
    <w:abstractNumId w:val="31"/>
  </w:num>
  <w:num w:numId="10">
    <w:abstractNumId w:val="27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21"/>
  </w:num>
  <w:num w:numId="15">
    <w:abstractNumId w:val="26"/>
  </w:num>
  <w:num w:numId="16">
    <w:abstractNumId w:val="10"/>
  </w:num>
  <w:num w:numId="17">
    <w:abstractNumId w:val="1"/>
  </w:num>
  <w:num w:numId="18">
    <w:abstractNumId w:val="19"/>
  </w:num>
  <w:num w:numId="19">
    <w:abstractNumId w:val="16"/>
  </w:num>
  <w:num w:numId="20">
    <w:abstractNumId w:val="18"/>
  </w:num>
  <w:num w:numId="2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"/>
  </w:num>
  <w:num w:numId="26">
    <w:abstractNumId w:val="15"/>
  </w:num>
  <w:num w:numId="27">
    <w:abstractNumId w:val="17"/>
  </w:num>
  <w:num w:numId="28">
    <w:abstractNumId w:val="7"/>
  </w:num>
  <w:num w:numId="29">
    <w:abstractNumId w:val="5"/>
  </w:num>
  <w:num w:numId="30">
    <w:abstractNumId w:val="0"/>
  </w:num>
  <w:num w:numId="31">
    <w:abstractNumId w:val="25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9"/>
  </w:num>
  <w:num w:numId="35">
    <w:abstractNumId w:val="28"/>
  </w:num>
  <w:num w:numId="36">
    <w:abstractNumId w:val="4"/>
  </w:num>
  <w:num w:numId="37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953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46D50E9-3494-486D-90C1-8A7ED3148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4680</Words>
  <Characters>32356</Characters>
  <Application>Microsoft Office Word</Application>
  <DocSecurity>0</DocSecurity>
  <Lines>269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36963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2018-05-10T10:17:00Z</cp:lastPrinted>
  <dcterms:created xsi:type="dcterms:W3CDTF">2019-05-08T03:32:00Z</dcterms:created>
  <dcterms:modified xsi:type="dcterms:W3CDTF">2019-05-08T03:32:00Z</dcterms:modified>
</cp:coreProperties>
</file>