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805214" w:rsidP="00041E94">
      <w:pPr>
        <w:widowControl/>
        <w:jc w:val="both"/>
        <w:rPr>
          <w:rFonts w:ascii="Times New Roman" w:eastAsia="Calibri" w:hAnsi="Times New Roman" w:cs="Times New Roman"/>
          <w:color w:val="auto"/>
          <w:sz w:val="28"/>
          <w:szCs w:val="28"/>
          <w:lang w:bidi="ar-SA"/>
        </w:rPr>
      </w:pPr>
      <w:bookmarkStart w:id="0" w:name="_GoBack"/>
      <w:bookmarkEnd w:id="0"/>
      <w:r>
        <w:rPr>
          <w:noProof/>
          <w:lang w:bidi="ar-SA"/>
        </w:rPr>
        <w:drawing>
          <wp:inline distT="0" distB="0" distL="0" distR="0" wp14:anchorId="5AE2AEB7" wp14:editId="45558FE0">
            <wp:extent cx="6152515" cy="44094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409440"/>
                    </a:xfrm>
                    <a:prstGeom prst="rect">
                      <a:avLst/>
                    </a:prstGeom>
                  </pic:spPr>
                </pic:pic>
              </a:graphicData>
            </a:graphic>
          </wp:inline>
        </w:drawing>
      </w: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555A58">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5345DA"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1B4A8D"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345DA">
              <w:rPr>
                <w:rFonts w:ascii="Times New Roman" w:eastAsia="Calibri" w:hAnsi="Times New Roman" w:cs="Times New Roman"/>
                <w:color w:val="auto"/>
                <w:sz w:val="28"/>
                <w:szCs w:val="28"/>
                <w:lang w:bidi="ar-SA"/>
              </w:rPr>
              <w:t>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BF1725" w:rsidP="005345DA">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2</w:t>
            </w:r>
          </w:p>
        </w:tc>
      </w:tr>
      <w:tr w:rsidR="00CC6DB4" w:rsidRPr="004616F9" w:rsidTr="007F1047">
        <w:tc>
          <w:tcPr>
            <w:tcW w:w="530" w:type="dxa"/>
            <w:shd w:val="clear" w:color="auto" w:fill="auto"/>
          </w:tcPr>
          <w:p w:rsidR="00CC6DB4" w:rsidRPr="00041E94" w:rsidRDefault="00CC6DB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CC6DB4" w:rsidRPr="004616F9" w:rsidRDefault="00CC6DB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bCs/>
                <w:color w:val="auto"/>
                <w:sz w:val="28"/>
                <w:szCs w:val="28"/>
                <w:lang w:eastAsia="en-US" w:bidi="ar-SA"/>
              </w:rPr>
              <w:t>Приложение 5. Банки-гаранты</w:t>
            </w:r>
          </w:p>
        </w:tc>
        <w:tc>
          <w:tcPr>
            <w:tcW w:w="671" w:type="dxa"/>
            <w:shd w:val="clear" w:color="auto" w:fill="auto"/>
          </w:tcPr>
          <w:p w:rsidR="00CC6DB4" w:rsidRPr="00282A59" w:rsidRDefault="005345DA" w:rsidP="00282A59">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bCs/>
                <w:color w:val="auto"/>
                <w:sz w:val="28"/>
                <w:szCs w:val="28"/>
                <w:lang w:eastAsia="en-US" w:bidi="ar-SA"/>
              </w:rPr>
              <w:t>5</w:t>
            </w:r>
            <w:r w:rsidR="00282A59">
              <w:rPr>
                <w:rFonts w:ascii="Times New Roman" w:eastAsia="Calibri" w:hAnsi="Times New Roman" w:cs="Times New Roman"/>
                <w:bCs/>
                <w:color w:val="auto"/>
                <w:sz w:val="28"/>
                <w:szCs w:val="28"/>
                <w:lang w:val="en-US" w:eastAsia="en-US" w:bidi="ar-SA"/>
              </w:rPr>
              <w:t>7</w:t>
            </w:r>
          </w:p>
        </w:tc>
      </w:tr>
    </w:tbl>
    <w:p w:rsidR="00916C15" w:rsidRPr="00916C15" w:rsidRDefault="00DD4072" w:rsidP="00916C15">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t xml:space="preserve">   </w:t>
      </w:r>
    </w:p>
    <w:p w:rsidR="00041E94" w:rsidRPr="00041E94" w:rsidRDefault="00041E94" w:rsidP="00DD4072">
      <w:pPr>
        <w:keepNext/>
        <w:keepLines/>
        <w:widowControl/>
        <w:jc w:val="both"/>
        <w:outlineLvl w:val="0"/>
        <w:rPr>
          <w:rFonts w:ascii="Times New Roman" w:eastAsia="Calibri" w:hAnsi="Times New Roman" w:cs="Times New Roman"/>
          <w:bCs/>
          <w:color w:val="auto"/>
          <w:sz w:val="28"/>
          <w:szCs w:val="28"/>
          <w:lang w:eastAsia="en-US" w:bidi="ar-SA"/>
        </w:rPr>
      </w:pP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B7690B">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A6874">
              <w:rPr>
                <w:rFonts w:ascii="Times New Roman" w:eastAsia="Times New Roman" w:hAnsi="Times New Roman" w:cs="Times New Roman"/>
                <w:b/>
                <w:color w:val="auto"/>
                <w:sz w:val="28"/>
                <w:szCs w:val="28"/>
                <w:lang w:bidi="ar-SA"/>
              </w:rPr>
              <w:t xml:space="preserve">Аукцион на понижение в электронной форме на право заключения договора купли-продажи: </w:t>
            </w:r>
            <w:r w:rsidR="006F20D9" w:rsidRPr="006F20D9">
              <w:rPr>
                <w:rFonts w:ascii="Times New Roman" w:eastAsia="Times New Roman" w:hAnsi="Times New Roman" w:cs="Times New Roman"/>
                <w:b/>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6F20D9" w:rsidP="00173DE9">
            <w:pPr>
              <w:widowControl/>
              <w:jc w:val="both"/>
              <w:rPr>
                <w:rFonts w:ascii="Times New Roman" w:eastAsia="Calibri" w:hAnsi="Times New Roman" w:cs="Times New Roman"/>
                <w:color w:val="auto"/>
                <w:sz w:val="28"/>
                <w:szCs w:val="28"/>
                <w:lang w:bidi="ar-SA"/>
              </w:rPr>
            </w:pPr>
            <w:r w:rsidRPr="006F20D9">
              <w:rPr>
                <w:rFonts w:ascii="Times New Roman" w:eastAsia="Times New Roman" w:hAnsi="Times New Roman" w:cs="Times New Roman"/>
                <w:color w:val="auto"/>
                <w:sz w:val="28"/>
                <w:szCs w:val="28"/>
                <w:lang w:bidi="ar-SA"/>
              </w:rPr>
              <w:t>право на заключение договора купли-продажи земельного участка,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B7678C" w:rsidRPr="003235FB" w:rsidRDefault="006F20D9" w:rsidP="00B7678C">
            <w:pPr>
              <w:widowControl/>
              <w:jc w:val="both"/>
              <w:rPr>
                <w:rFonts w:ascii="Times New Roman" w:eastAsia="Times New Roman" w:hAnsi="Times New Roman" w:cs="Times New Roman"/>
                <w:b/>
                <w:color w:val="auto"/>
                <w:sz w:val="28"/>
                <w:szCs w:val="28"/>
                <w:lang w:bidi="ar-SA"/>
              </w:rPr>
            </w:pPr>
            <w:r>
              <w:rPr>
                <w:rFonts w:ascii="Times New Roman" w:eastAsia="Calibri" w:hAnsi="Times New Roman" w:cs="Times New Roman"/>
                <w:bCs/>
                <w:color w:val="auto"/>
                <w:spacing w:val="-1"/>
                <w:sz w:val="28"/>
                <w:szCs w:val="28"/>
                <w:lang w:bidi="ar-SA"/>
              </w:rPr>
              <w:t>Мес</w:t>
            </w:r>
            <w:r w:rsidRPr="006F20D9">
              <w:rPr>
                <w:rFonts w:ascii="Times New Roman" w:eastAsia="Calibri" w:hAnsi="Times New Roman" w:cs="Times New Roman"/>
                <w:bCs/>
                <w:color w:val="auto"/>
                <w:spacing w:val="-1"/>
                <w:sz w:val="28"/>
                <w:szCs w:val="28"/>
                <w:lang w:bidi="ar-SA"/>
              </w:rPr>
              <w:t>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041E94" w:rsidRPr="006F20D9" w:rsidRDefault="006F20D9" w:rsidP="003A6874">
            <w:pPr>
              <w:widowControl/>
              <w:jc w:val="both"/>
              <w:rPr>
                <w:rFonts w:ascii="Times New Roman" w:eastAsia="Calibri" w:hAnsi="Times New Roman" w:cs="Times New Roman"/>
                <w:color w:val="auto"/>
                <w:sz w:val="28"/>
                <w:szCs w:val="28"/>
                <w:lang w:eastAsia="en-US" w:bidi="ar-SA"/>
              </w:rPr>
            </w:pPr>
            <w:r w:rsidRPr="006F20D9">
              <w:rPr>
                <w:rFonts w:ascii="Times New Roman" w:eastAsia="Times New Roman" w:hAnsi="Times New Roman" w:cs="Times New Roman"/>
                <w:color w:val="auto"/>
                <w:sz w:val="28"/>
                <w:szCs w:val="28"/>
                <w:lang w:bidi="ar-SA"/>
              </w:rPr>
              <w:t>Земельный участок  общая площадь 51 277 кв.м., кадастровый номер 24:59:0000000:25452, категория земель: земли населенных пунктов, виды разрешенного использования: для использования в целях эксплуатации железнодорожных путей, адрес: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Земельный участок принадлежит АО «ПО ЭХЗ» на праве собственности (выписка из Единого государственного реестра недвижимости от 29.12.2021).</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A33D9" w:rsidRPr="003235FB" w:rsidRDefault="00DA33D9"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5E61D6">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5E61D6" w:rsidRDefault="00041E94" w:rsidP="003A6874">
            <w:pPr>
              <w:widowControl/>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DA33D9" w:rsidRDefault="00041E94"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A33D9" w:rsidRPr="00DA33D9">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A33D9">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6F20D9" w:rsidP="003A687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61 361 000 </w:t>
            </w:r>
            <w:r>
              <w:rPr>
                <w:rFonts w:ascii="Times New Roman" w:eastAsia="Calibri" w:hAnsi="Times New Roman" w:cs="Times New Roman"/>
                <w:color w:val="auto"/>
                <w:sz w:val="28"/>
                <w:szCs w:val="28"/>
                <w:lang w:bidi="ar-SA"/>
              </w:rPr>
              <w:t>(шестьдесят один миллион триста шестьдесят одна тысяч) рублей, НДС не облагается.</w:t>
            </w: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2 760 000</w:t>
            </w:r>
            <w:r>
              <w:rPr>
                <w:rFonts w:ascii="Times New Roman" w:eastAsia="Calibri" w:hAnsi="Times New Roman" w:cs="Times New Roman"/>
                <w:color w:val="auto"/>
                <w:sz w:val="28"/>
                <w:szCs w:val="28"/>
                <w:lang w:eastAsia="en-US" w:bidi="ar-SA"/>
              </w:rPr>
              <w:t xml:space="preserve"> (два миллиона семьсот шестьдесят тысяч) рублей.</w:t>
            </w:r>
          </w:p>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 xml:space="preserve">50 000 </w:t>
            </w:r>
            <w:r>
              <w:rPr>
                <w:rFonts w:ascii="Times New Roman" w:eastAsia="Calibri" w:hAnsi="Times New Roman" w:cs="Times New Roman"/>
                <w:color w:val="auto"/>
                <w:sz w:val="28"/>
                <w:szCs w:val="28"/>
                <w:lang w:eastAsia="en-US" w:bidi="ar-SA"/>
              </w:rPr>
              <w:t>(пятьдесят тысяч) рублей.</w:t>
            </w:r>
          </w:p>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 xml:space="preserve">6 161 000 </w:t>
            </w:r>
            <w:r>
              <w:rPr>
                <w:rFonts w:ascii="Times New Roman" w:eastAsia="Calibri" w:hAnsi="Times New Roman" w:cs="Times New Roman"/>
                <w:color w:val="auto"/>
                <w:sz w:val="28"/>
                <w:szCs w:val="28"/>
                <w:lang w:eastAsia="en-US" w:bidi="ar-SA"/>
              </w:rPr>
              <w:t>(шесть миллионов сто шестьдесят одна тысяча) рублей,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916C15" w:rsidRPr="003235FB" w:rsidRDefault="00916C15" w:rsidP="00916C15">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подписания договора купли-продажи, оставшиеся 80 % от суммы договора купли-продажи оплачиваются покупателем в течение 12 месяцев ежемесячно равными долями, начиная с месяца, следующего за месяцем заключения договора). </w:t>
            </w:r>
          </w:p>
          <w:p w:rsidR="00041E94" w:rsidRPr="003235FB" w:rsidRDefault="00916C15" w:rsidP="0080317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56344C">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6F20D9">
              <w:rPr>
                <w:rFonts w:ascii="Times New Roman" w:eastAsia="Calibri" w:hAnsi="Times New Roman" w:cs="Times New Roman"/>
                <w:b/>
                <w:bCs/>
                <w:color w:val="auto"/>
                <w:sz w:val="28"/>
                <w:szCs w:val="28"/>
                <w:lang w:bidi="ar-SA"/>
              </w:rPr>
              <w:t>616 100</w:t>
            </w:r>
            <w:r w:rsidR="006F20D9">
              <w:rPr>
                <w:rFonts w:ascii="Times New Roman" w:eastAsia="Calibri" w:hAnsi="Times New Roman" w:cs="Times New Roman"/>
                <w:b/>
                <w:color w:val="auto"/>
                <w:sz w:val="28"/>
                <w:szCs w:val="28"/>
                <w:lang w:bidi="ar-SA"/>
              </w:rPr>
              <w:t xml:space="preserve"> </w:t>
            </w:r>
            <w:r w:rsidR="006F20D9">
              <w:rPr>
                <w:rFonts w:ascii="Times New Roman" w:eastAsia="Calibri" w:hAnsi="Times New Roman" w:cs="Times New Roman"/>
                <w:color w:val="auto"/>
                <w:sz w:val="28"/>
                <w:szCs w:val="28"/>
                <w:lang w:bidi="ar-SA"/>
              </w:rPr>
              <w:t xml:space="preserve">(шестьсот шестнадцать сто) </w:t>
            </w:r>
            <w:r w:rsidR="006F20D9">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р/с </w:t>
            </w:r>
            <w:r w:rsidR="0056344C">
              <w:rPr>
                <w:rFonts w:ascii="Times New Roman" w:eastAsia="Calibri" w:hAnsi="Times New Roman" w:cs="Times New Roman"/>
                <w:color w:val="auto"/>
                <w:sz w:val="28"/>
                <w:szCs w:val="28"/>
                <w:lang w:bidi="ar-SA"/>
              </w:rPr>
              <w:t>40702810700000092474</w:t>
            </w:r>
          </w:p>
          <w:p w:rsidR="00041E94" w:rsidRPr="003235FB" w:rsidRDefault="0056344C"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Банк ГПБ (АО) г. Москва</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 xml:space="preserve">к/с </w:t>
            </w:r>
            <w:r w:rsidR="0056344C">
              <w:rPr>
                <w:rFonts w:ascii="Times New Roman" w:eastAsia="Calibri" w:hAnsi="Times New Roman" w:cs="Times New Roman"/>
                <w:color w:val="auto"/>
                <w:spacing w:val="-1"/>
                <w:sz w:val="28"/>
                <w:szCs w:val="28"/>
                <w:lang w:eastAsia="en-US" w:bidi="ar-SA"/>
              </w:rPr>
              <w:t>30101810200000000823</w:t>
            </w:r>
            <w:r w:rsidRPr="003235FB">
              <w:rPr>
                <w:rFonts w:ascii="Times New Roman" w:eastAsia="Calibri" w:hAnsi="Times New Roman" w:cs="Times New Roman"/>
                <w:color w:val="auto"/>
                <w:spacing w:val="-1"/>
                <w:sz w:val="28"/>
                <w:szCs w:val="28"/>
                <w:lang w:eastAsia="en-US" w:bidi="ar-SA"/>
              </w:rPr>
              <w:t xml:space="preserve">, БИК </w:t>
            </w:r>
            <w:r w:rsidR="0056344C">
              <w:rPr>
                <w:rFonts w:ascii="Times New Roman" w:eastAsia="Calibri" w:hAnsi="Times New Roman" w:cs="Times New Roman"/>
                <w:color w:val="auto"/>
                <w:spacing w:val="-1"/>
                <w:sz w:val="28"/>
                <w:szCs w:val="28"/>
                <w:lang w:eastAsia="en-US" w:bidi="ar-SA"/>
              </w:rPr>
              <w:t>04452</w:t>
            </w:r>
            <w:r w:rsidR="00EE3168">
              <w:rPr>
                <w:rFonts w:ascii="Times New Roman" w:eastAsia="Calibri" w:hAnsi="Times New Roman" w:cs="Times New Roman"/>
                <w:color w:val="auto"/>
                <w:spacing w:val="-1"/>
                <w:sz w:val="28"/>
                <w:szCs w:val="28"/>
                <w:lang w:eastAsia="en-US" w:bidi="ar-SA"/>
              </w:rPr>
              <w:t>5</w:t>
            </w:r>
            <w:r w:rsidR="0056344C">
              <w:rPr>
                <w:rFonts w:ascii="Times New Roman" w:eastAsia="Calibri" w:hAnsi="Times New Roman" w:cs="Times New Roman"/>
                <w:color w:val="auto"/>
                <w:spacing w:val="-1"/>
                <w:sz w:val="28"/>
                <w:szCs w:val="28"/>
                <w:lang w:eastAsia="en-US" w:bidi="ar-SA"/>
              </w:rPr>
              <w:t>823</w:t>
            </w:r>
          </w:p>
          <w:p w:rsidR="00041E94" w:rsidRPr="003235FB" w:rsidRDefault="00041E94" w:rsidP="00AB7676">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аукционе от </w:t>
            </w:r>
            <w:r w:rsidR="0056344C">
              <w:rPr>
                <w:rFonts w:ascii="Times New Roman" w:eastAsia="Calibri" w:hAnsi="Times New Roman" w:cs="Times New Roman"/>
                <w:color w:val="auto"/>
                <w:sz w:val="28"/>
                <w:szCs w:val="28"/>
                <w:lang w:bidi="ar-SA"/>
              </w:rPr>
              <w:t>25.01.2023</w:t>
            </w:r>
            <w:r w:rsidRPr="003235FB">
              <w:rPr>
                <w:rFonts w:ascii="Times New Roman" w:eastAsia="Calibri" w:hAnsi="Times New Roman" w:cs="Times New Roman"/>
                <w:color w:val="auto"/>
                <w:sz w:val="28"/>
                <w:szCs w:val="28"/>
                <w:lang w:bidi="ar-SA"/>
              </w:rPr>
              <w:t xml:space="preserve"> по продаже </w:t>
            </w:r>
            <w:r w:rsidR="00DE4EBE" w:rsidRPr="00DE4EBE">
              <w:rPr>
                <w:rFonts w:ascii="Times New Roman" w:eastAsia="Calibri" w:hAnsi="Times New Roman" w:cs="Times New Roman"/>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Calibri" w:hAnsi="Times New Roman" w:cs="Times New Roman"/>
                <w:color w:val="auto"/>
                <w:sz w:val="28"/>
                <w:szCs w:val="28"/>
                <w:lang w:bidi="ar-SA"/>
              </w:rPr>
              <w:t>»»,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363192" w:rsidP="00041E94">
            <w:pPr>
              <w:widowControl/>
              <w:jc w:val="both"/>
              <w:rPr>
                <w:rFonts w:ascii="Times New Roman" w:eastAsia="Times New Roman" w:hAnsi="Times New Roman" w:cs="Times New Roman"/>
                <w:color w:val="auto"/>
                <w:sz w:val="28"/>
                <w:szCs w:val="28"/>
                <w:lang w:bidi="ar-SA"/>
              </w:rPr>
            </w:pPr>
            <w:r w:rsidRPr="00363192">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w:t>
            </w:r>
            <w:r w:rsidR="00F30CF0" w:rsidRPr="003235FB">
              <w:rPr>
                <w:rFonts w:ascii="Times New Roman" w:eastAsia="Calibri" w:hAnsi="Times New Roman" w:cs="Times New Roman"/>
                <w:color w:val="auto"/>
                <w:sz w:val="28"/>
                <w:szCs w:val="28"/>
                <w:lang w:bidi="ar-SA"/>
              </w:rPr>
              <w:t>аукционе</w:t>
            </w:r>
            <w:r w:rsidR="00F30CF0"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33541E">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33541E">
              <w:rPr>
                <w:rFonts w:ascii="Times New Roman" w:eastAsia="Calibri" w:hAnsi="Times New Roman" w:cs="Times New Roman"/>
                <w:b/>
                <w:bCs/>
                <w:color w:val="auto"/>
                <w:spacing w:val="-1"/>
                <w:sz w:val="28"/>
                <w:szCs w:val="28"/>
                <w:lang w:bidi="ar-SA"/>
              </w:rPr>
              <w:t>12.12</w:t>
            </w:r>
            <w:r w:rsidR="00363192">
              <w:rPr>
                <w:rFonts w:ascii="Times New Roman" w:eastAsia="Calibri" w:hAnsi="Times New Roman" w:cs="Times New Roman"/>
                <w:b/>
                <w:bCs/>
                <w:color w:val="auto"/>
                <w:spacing w:val="-1"/>
                <w:sz w:val="28"/>
                <w:szCs w:val="28"/>
                <w:lang w:bidi="ar-SA"/>
              </w:rPr>
              <w:t>.2022г</w:t>
            </w:r>
            <w:r w:rsidRPr="003235FB">
              <w:rPr>
                <w:rFonts w:ascii="Times New Roman" w:eastAsia="Calibri" w:hAnsi="Times New Roman" w:cs="Times New Roman"/>
                <w:b/>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33541E">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19</w:t>
            </w:r>
            <w:r w:rsidR="00D104EA" w:rsidRPr="003235FB">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33541E">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33541E">
              <w:rPr>
                <w:rFonts w:ascii="Times New Roman" w:eastAsia="Calibri" w:hAnsi="Times New Roman" w:cs="Times New Roman"/>
                <w:b/>
                <w:color w:val="auto"/>
                <w:sz w:val="28"/>
                <w:szCs w:val="28"/>
                <w:lang w:bidi="ar-SA"/>
              </w:rPr>
              <w:t>23</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33541E">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25.01.2</w:t>
            </w:r>
            <w:r w:rsidRPr="003235FB">
              <w:rPr>
                <w:rFonts w:ascii="Times New Roman" w:eastAsia="Calibri" w:hAnsi="Times New Roman" w:cs="Times New Roman"/>
                <w:b/>
                <w:color w:val="auto"/>
                <w:sz w:val="28"/>
                <w:szCs w:val="28"/>
                <w:lang w:bidi="ar-SA"/>
              </w:rPr>
              <w:t>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33541E">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A1CB2">
              <w:rPr>
                <w:rFonts w:ascii="Times New Roman" w:eastAsia="Calibri" w:hAnsi="Times New Roman" w:cs="Times New Roman"/>
                <w:color w:val="auto"/>
                <w:sz w:val="28"/>
                <w:szCs w:val="28"/>
                <w:lang w:val="en-US" w:bidi="ar-SA"/>
              </w:rPr>
              <w:t>5</w:t>
            </w:r>
            <w:r w:rsidR="00041E94" w:rsidRPr="003235FB">
              <w:rPr>
                <w:rFonts w:ascii="Times New Roman" w:eastAsia="Calibri" w:hAnsi="Times New Roman" w:cs="Times New Roman"/>
                <w:color w:val="auto"/>
                <w:sz w:val="28"/>
                <w:szCs w:val="28"/>
                <w:lang w:bidi="ar-SA"/>
              </w:rPr>
              <w:t>:</w:t>
            </w:r>
            <w:r w:rsidR="0026626B">
              <w:rPr>
                <w:rFonts w:ascii="Times New Roman" w:eastAsia="Calibri" w:hAnsi="Times New Roman" w:cs="Times New Roman"/>
                <w:color w:val="auto"/>
                <w:sz w:val="28"/>
                <w:szCs w:val="28"/>
                <w:lang w:bidi="ar-SA"/>
              </w:rPr>
              <w:t>40</w:t>
            </w:r>
            <w:r w:rsidR="00041E94" w:rsidRPr="003235FB">
              <w:rPr>
                <w:rFonts w:ascii="Times New Roman" w:eastAsia="Calibri" w:hAnsi="Times New Roman" w:cs="Times New Roman"/>
                <w:color w:val="auto"/>
                <w:sz w:val="28"/>
                <w:szCs w:val="28"/>
                <w:lang w:bidi="ar-SA"/>
              </w:rPr>
              <w:t xml:space="preserve"> часов (время местное) </w:t>
            </w:r>
            <w:r w:rsidR="0033541E">
              <w:rPr>
                <w:rFonts w:ascii="Times New Roman" w:eastAsia="Calibri" w:hAnsi="Times New Roman" w:cs="Times New Roman"/>
                <w:b/>
                <w:color w:val="auto"/>
                <w:sz w:val="28"/>
                <w:szCs w:val="28"/>
                <w:lang w:bidi="ar-SA"/>
              </w:rPr>
              <w:t>25</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005E61D6">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0026626B">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26626B" w:rsidRPr="003235FB" w:rsidRDefault="0026626B" w:rsidP="00606529">
            <w:pPr>
              <w:widowControl/>
              <w:jc w:val="both"/>
              <w:rPr>
                <w:rFonts w:ascii="Times New Roman" w:eastAsia="Times New Roman" w:hAnsi="Times New Roman" w:cs="Times New Roman"/>
                <w:color w:val="auto"/>
                <w:sz w:val="28"/>
                <w:szCs w:val="28"/>
                <w:lang w:bidi="ar-SA"/>
              </w:rPr>
            </w:pPr>
            <w:r w:rsidRPr="0026626B">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r>
              <w:rPr>
                <w:rFonts w:ascii="Times New Roman" w:eastAsia="Times New Roman" w:hAnsi="Times New Roman" w:cs="Times New Roman"/>
                <w:color w:val="auto"/>
                <w:sz w:val="28"/>
                <w:szCs w:val="28"/>
                <w:lang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ecp</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33541E">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33541E" w:rsidRPr="0033541E">
              <w:rPr>
                <w:rFonts w:ascii="Times New Roman" w:eastAsia="Calibri" w:hAnsi="Times New Roman" w:cs="Times New Roman"/>
                <w:b/>
                <w:color w:val="auto"/>
                <w:sz w:val="28"/>
                <w:szCs w:val="28"/>
                <w:lang w:bidi="ar-SA"/>
              </w:rPr>
              <w:t>12</w:t>
            </w:r>
            <w:r w:rsidR="005E61D6">
              <w:rPr>
                <w:rFonts w:ascii="Times New Roman" w:eastAsia="Calibri" w:hAnsi="Times New Roman" w:cs="Times New Roman"/>
                <w:b/>
                <w:color w:val="auto"/>
                <w:sz w:val="28"/>
                <w:szCs w:val="28"/>
                <w:lang w:bidi="ar-SA"/>
              </w:rPr>
              <w:t>.</w:t>
            </w:r>
            <w:r w:rsidR="0033541E">
              <w:rPr>
                <w:rFonts w:ascii="Times New Roman" w:eastAsia="Calibri" w:hAnsi="Times New Roman" w:cs="Times New Roman"/>
                <w:b/>
                <w:color w:val="auto"/>
                <w:sz w:val="28"/>
                <w:szCs w:val="28"/>
                <w:lang w:bidi="ar-SA"/>
              </w:rPr>
              <w:t>12</w:t>
            </w:r>
            <w:r w:rsidRPr="003235FB">
              <w:rPr>
                <w:rFonts w:ascii="Times New Roman" w:eastAsia="Calibri" w:hAnsi="Times New Roman" w:cs="Times New Roman"/>
                <w:b/>
                <w:color w:val="auto"/>
                <w:sz w:val="28"/>
                <w:szCs w:val="28"/>
                <w:lang w:bidi="ar-SA"/>
              </w:rPr>
              <w:t>.202</w:t>
            </w:r>
            <w:r w:rsidR="0026626B">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33541E">
              <w:rPr>
                <w:rFonts w:ascii="Times New Roman" w:eastAsia="Calibri" w:hAnsi="Times New Roman" w:cs="Times New Roman"/>
                <w:b/>
                <w:color w:val="auto"/>
                <w:sz w:val="28"/>
                <w:szCs w:val="28"/>
                <w:lang w:bidi="ar-SA"/>
              </w:rPr>
              <w:t>19</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C950F0"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w:t>
      </w:r>
      <w:r w:rsidRPr="00282A59">
        <w:rPr>
          <w:rFonts w:ascii="Times New Roman" w:eastAsia="Calibri" w:hAnsi="Times New Roman" w:cs="Times New Roman"/>
          <w:color w:val="auto"/>
          <w:sz w:val="28"/>
          <w:szCs w:val="28"/>
          <w:lang w:bidi="ar-SA"/>
        </w:rPr>
        <w:t xml:space="preserve">соответствующая процедура именуется </w:t>
      </w:r>
      <w:r w:rsidRPr="003235FB">
        <w:rPr>
          <w:rFonts w:ascii="Times New Roman" w:eastAsia="Calibri" w:hAnsi="Times New Roman" w:cs="Times New Roman"/>
          <w:b/>
          <w:color w:val="auto"/>
          <w:sz w:val="28"/>
          <w:szCs w:val="28"/>
          <w:lang w:bidi="ar-SA"/>
        </w:rPr>
        <w:t xml:space="preserve">«Продажа посредством публичного предложения» (форма торгов). Аукцион на понижение в электронной форме на право заключения договора купли-продажи </w:t>
      </w:r>
      <w:r w:rsidR="00A957F1" w:rsidRPr="00A957F1">
        <w:rPr>
          <w:rFonts w:ascii="Times New Roman" w:eastAsia="Calibri" w:hAnsi="Times New Roman" w:cs="Times New Roman"/>
          <w:b/>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8F4351" w:rsidRDefault="008F4351" w:rsidP="001D3C76">
      <w:pPr>
        <w:pStyle w:val="2f"/>
        <w:shd w:val="clear" w:color="auto" w:fill="auto"/>
        <w:tabs>
          <w:tab w:val="left" w:pos="851"/>
        </w:tabs>
        <w:spacing w:line="240" w:lineRule="auto"/>
        <w:ind w:left="851" w:right="-1"/>
        <w:jc w:val="both"/>
        <w:rPr>
          <w:rFonts w:eastAsia="Calibri"/>
          <w:b/>
          <w:bCs/>
          <w:sz w:val="28"/>
          <w:szCs w:val="28"/>
        </w:rPr>
      </w:pPr>
      <w:bookmarkStart w:id="6" w:name="_Ref351114524"/>
      <w:bookmarkStart w:id="7" w:name="_Ref351114529"/>
      <w:bookmarkStart w:id="8" w:name="_Toc410998169"/>
      <w:bookmarkStart w:id="9" w:name="_Toc412648122"/>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F30CF0" w:rsidRPr="00F30CF0" w:rsidRDefault="00F30CF0" w:rsidP="001D3C76">
      <w:pPr>
        <w:pStyle w:val="2f"/>
        <w:ind w:right="-1" w:firstLine="851"/>
        <w:jc w:val="both"/>
        <w:rPr>
          <w:rFonts w:eastAsia="Calibri"/>
          <w:sz w:val="28"/>
          <w:szCs w:val="28"/>
        </w:rPr>
      </w:pPr>
      <w:bookmarkStart w:id="10" w:name="_Toc410998170"/>
      <w:bookmarkStart w:id="11" w:name="_Toc412648123"/>
      <w:r w:rsidRPr="00F30CF0">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Pr="008F4351" w:rsidRDefault="00F30CF0" w:rsidP="001D3C76">
      <w:pPr>
        <w:pStyle w:val="2f"/>
        <w:shd w:val="clear" w:color="auto" w:fill="auto"/>
        <w:spacing w:line="240" w:lineRule="auto"/>
        <w:ind w:right="-1" w:firstLine="851"/>
        <w:jc w:val="both"/>
        <w:rPr>
          <w:rFonts w:eastAsia="Calibri"/>
          <w:b/>
          <w:bCs/>
          <w:sz w:val="28"/>
          <w:szCs w:val="28"/>
        </w:rPr>
      </w:pPr>
      <w:r w:rsidRPr="00F30CF0">
        <w:rPr>
          <w:rFonts w:eastAsia="Calibri"/>
          <w:sz w:val="28"/>
          <w:szCs w:val="28"/>
        </w:rPr>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8F4351" w:rsidRDefault="008F4351" w:rsidP="001D3C76">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F30CF0" w:rsidRPr="00F30CF0" w:rsidRDefault="00F30CF0" w:rsidP="001D3C76">
      <w:pPr>
        <w:ind w:right="-1" w:firstLine="851"/>
        <w:jc w:val="both"/>
        <w:rPr>
          <w:rFonts w:ascii="Times New Roman" w:eastAsia="Calibri" w:hAnsi="Times New Roman" w:cs="Times New Roman"/>
          <w:b/>
          <w:bCs/>
          <w:color w:val="auto"/>
          <w:sz w:val="28"/>
          <w:szCs w:val="28"/>
          <w:lang w:eastAsia="en-US" w:bidi="ar-SA"/>
        </w:rPr>
      </w:pPr>
      <w:r w:rsidRPr="00F30CF0">
        <w:rPr>
          <w:rFonts w:ascii="Times New Roman" w:eastAsia="Times New Roman" w:hAnsi="Times New Roman" w:cs="Times New Roman"/>
          <w:bCs/>
          <w:color w:val="auto"/>
          <w:spacing w:val="-1"/>
          <w:sz w:val="28"/>
          <w:szCs w:val="28"/>
          <w:lang w:eastAsia="en-US" w:bidi="ar-SA"/>
        </w:rPr>
        <w:t>1.3.1. 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1.3.2. 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1.3.3.В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F30CF0" w:rsidRPr="00F30CF0" w:rsidRDefault="00F30CF0" w:rsidP="00F30CF0">
      <w:pPr>
        <w:ind w:right="-144" w:firstLine="851"/>
        <w:jc w:val="both"/>
        <w:rPr>
          <w:rFonts w:ascii="Times New Roman" w:eastAsia="BatangChe" w:hAnsi="Times New Roman" w:cs="Times New Roman"/>
          <w:bCs/>
          <w:color w:val="auto"/>
          <w:spacing w:val="-1"/>
          <w:sz w:val="28"/>
          <w:szCs w:val="28"/>
          <w:lang w:eastAsia="en-US" w:bidi="ar-SA"/>
        </w:rPr>
      </w:pPr>
      <w:r w:rsidRPr="00F30CF0">
        <w:rPr>
          <w:rFonts w:ascii="Times New Roman" w:eastAsia="BatangChe" w:hAnsi="Times New Roman" w:cs="Times New Roman"/>
          <w:bCs/>
          <w:color w:val="auto"/>
          <w:spacing w:val="-1"/>
          <w:sz w:val="28"/>
          <w:szCs w:val="28"/>
          <w:lang w:eastAsia="en-US" w:bidi="ar-SA"/>
        </w:rPr>
        <w:t>1.3.4.В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1.4.1.Претендент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1.4.2.Претенденту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F30CF0" w:rsidRPr="00041E94" w:rsidRDefault="00F30CF0" w:rsidP="00F30CF0">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1.5.1.Собственник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1.5.2.Извещение об отказе от проведения аукциона подлежит опубликованию на сайте в сети «Интернет», указанном в п. 9.1. Извещения о проведении аукциона.</w:t>
      </w:r>
    </w:p>
    <w:p w:rsidR="00F30CF0" w:rsidRPr="00041E94" w:rsidRDefault="00F30CF0" w:rsidP="00F30CF0">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37" w:name="_Toc410998176"/>
      <w:bookmarkEnd w:id="32"/>
      <w:bookmarkEnd w:id="33"/>
      <w:r>
        <w:rPr>
          <w:rFonts w:ascii="Times New Roman" w:eastAsia="Calibri" w:hAnsi="Times New Roman" w:cs="Times New Roman"/>
          <w:bCs/>
          <w:color w:val="auto"/>
          <w:spacing w:val="-1"/>
          <w:sz w:val="28"/>
          <w:szCs w:val="28"/>
          <w:lang w:eastAsia="en-US" w:bidi="ar-SA"/>
        </w:rPr>
        <w:t>2.1.1.</w:t>
      </w:r>
      <w:r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Pr="00041E94">
        <w:rPr>
          <w:rFonts w:ascii="Times New Roman" w:eastAsia="Calibri" w:hAnsi="Times New Roman" w:cs="Times New Roman"/>
          <w:bCs/>
          <w:color w:val="auto"/>
          <w:spacing w:val="-1"/>
          <w:sz w:val="28"/>
          <w:szCs w:val="28"/>
          <w:lang w:eastAsia="en-US" w:bidi="ar-SA"/>
        </w:rPr>
        <w:t>Для юридических лиц:</w:t>
      </w:r>
    </w:p>
    <w:p w:rsidR="00F30CF0"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(Приложение 1. Форма № 1);</w:t>
      </w:r>
    </w:p>
    <w:p w:rsidR="00F30CF0" w:rsidRPr="00166045"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F30CF0" w:rsidRPr="00166045" w:rsidRDefault="00F30CF0" w:rsidP="00F30CF0">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F30CF0" w:rsidRPr="00041E94" w:rsidRDefault="00F30CF0" w:rsidP="00F30CF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Pr>
          <w:rFonts w:ascii="Times New Roman" w:eastAsia="Calibri" w:hAnsi="Times New Roman" w:cs="Times New Roman"/>
          <w:color w:val="auto"/>
          <w:sz w:val="28"/>
          <w:szCs w:val="28"/>
          <w:lang w:bidi="ar-SA"/>
        </w:rPr>
        <w:t>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r w:rsidRPr="00041E94">
        <w:rPr>
          <w:rFonts w:ascii="Times New Roman" w:eastAsia="Calibri" w:hAnsi="Times New Roman" w:cs="Times New Roman"/>
          <w:color w:val="auto"/>
          <w:sz w:val="28"/>
          <w:szCs w:val="28"/>
          <w:lang w:bidi="ar-SA"/>
        </w:rPr>
        <w:t xml:space="preserve">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Pr="00041E94">
        <w:rPr>
          <w:rFonts w:ascii="Times New Roman" w:eastAsia="Calibri" w:hAnsi="Times New Roman" w:cs="Times New Roman"/>
          <w:bCs/>
          <w:color w:val="auto"/>
          <w:spacing w:val="-1"/>
          <w:sz w:val="28"/>
          <w:szCs w:val="28"/>
          <w:lang w:eastAsia="en-US" w:bidi="ar-SA"/>
        </w:rPr>
        <w:t>Для физических лиц:</w:t>
      </w:r>
    </w:p>
    <w:p w:rsidR="00F30CF0"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(Приложение 1. Форма № 1);</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30CF0" w:rsidRPr="00672CFB"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680BDC" w:rsidRDefault="00F30CF0" w:rsidP="00F30CF0">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F30CF0" w:rsidRPr="00041E94" w:rsidRDefault="00F30CF0" w:rsidP="00F30CF0">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Pr="00041E94">
        <w:rPr>
          <w:rFonts w:ascii="Times New Roman" w:eastAsia="Calibri" w:hAnsi="Times New Roman" w:cs="Times New Roman"/>
          <w:color w:val="auto"/>
          <w:spacing w:val="-1"/>
          <w:sz w:val="28"/>
          <w:szCs w:val="28"/>
          <w:lang w:eastAsia="en-US" w:bidi="ar-SA"/>
        </w:rPr>
        <w:t>З</w:t>
      </w:r>
      <w:r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891F27" w:rsidRPr="00041E94" w:rsidRDefault="00891F27" w:rsidP="00891F27">
      <w:pPr>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891F27" w:rsidRPr="00041E94" w:rsidRDefault="00891F27" w:rsidP="00891F27">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24" w:name="_Toc412648133"/>
      <w:bookmarkStart w:id="125" w:name="_Toc410998183"/>
      <w:bookmarkEnd w:id="115"/>
      <w:bookmarkEnd w:id="116"/>
      <w:r>
        <w:rPr>
          <w:rFonts w:ascii="Times New Roman" w:eastAsia="Calibri" w:hAnsi="Times New Roman" w:cs="Times New Roman"/>
          <w:bCs/>
          <w:color w:val="auto"/>
          <w:spacing w:val="-1"/>
          <w:sz w:val="28"/>
          <w:szCs w:val="28"/>
          <w:lang w:eastAsia="en-US" w:bidi="ar-SA"/>
        </w:rPr>
        <w:t>2.6.1.</w:t>
      </w:r>
      <w:r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Pr>
          <w:rFonts w:ascii="Times New Roman" w:eastAsia="Calibri" w:hAnsi="Times New Roman" w:cs="Times New Roman"/>
          <w:bCs/>
          <w:color w:val="auto"/>
          <w:spacing w:val="-1"/>
          <w:sz w:val="28"/>
          <w:szCs w:val="28"/>
          <w:lang w:eastAsia="en-US" w:bidi="ar-SA"/>
        </w:rPr>
        <w:t>,</w:t>
      </w:r>
      <w:r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Pr="009F6D21">
        <w:rPr>
          <w:rFonts w:ascii="Times New Roman" w:eastAsia="Calibri" w:hAnsi="Times New Roman" w:cs="Times New Roman"/>
          <w:bCs/>
          <w:color w:val="auto"/>
          <w:spacing w:val="-1"/>
          <w:sz w:val="28"/>
          <w:szCs w:val="28"/>
          <w:lang w:eastAsia="en-US" w:bidi="ar-SA"/>
        </w:rPr>
        <w:t xml:space="preserve"> </w:t>
      </w:r>
      <w:r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Pr="00041E94">
        <w:rPr>
          <w:rFonts w:ascii="Times New Roman" w:eastAsia="Calibri" w:hAnsi="Times New Roman" w:cs="Times New Roman"/>
          <w:b/>
          <w:bCs/>
          <w:i/>
          <w:color w:val="auto"/>
          <w:spacing w:val="-1"/>
          <w:sz w:val="28"/>
          <w:szCs w:val="28"/>
          <w:lang w:bidi="ar-SA"/>
        </w:rPr>
        <w:t xml:space="preserve"> </w:t>
      </w:r>
      <w:r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Pr="008F4351">
        <w:rPr>
          <w:rFonts w:ascii="Times New Roman" w:eastAsia="Calibri" w:hAnsi="Times New Roman" w:cs="Times New Roman"/>
          <w:bCs/>
          <w:color w:val="auto"/>
          <w:spacing w:val="-1"/>
          <w:sz w:val="28"/>
          <w:szCs w:val="28"/>
          <w:lang w:bidi="ar-SA"/>
        </w:rPr>
        <w:t>аукциона и/или договора;</w:t>
      </w:r>
    </w:p>
    <w:p w:rsidR="00891F27" w:rsidRPr="00041E94" w:rsidRDefault="00891F27" w:rsidP="00891F27">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891F27" w:rsidRPr="00041E94" w:rsidRDefault="00891F27" w:rsidP="00891F27">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891F27" w:rsidRPr="00041E94" w:rsidRDefault="00891F27" w:rsidP="00891F27">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891F27" w:rsidRPr="00041E94"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Pr>
          <w:rFonts w:ascii="Times New Roman" w:eastAsia="Times New Roman" w:hAnsi="Times New Roman" w:cs="Times New Roman"/>
          <w:color w:val="auto"/>
          <w:sz w:val="28"/>
          <w:szCs w:val="28"/>
          <w:lang w:bidi="ar-SA"/>
        </w:rPr>
        <w:t xml:space="preserve"> </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891F27" w:rsidRDefault="00891F27" w:rsidP="00891F27">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bookmarkStart w:id="132" w:name="_Toc410998182"/>
      <w:bookmarkStart w:id="133" w:name="_Toc412648135"/>
      <w:bookmarkEnd w:id="131"/>
      <w:r>
        <w:rPr>
          <w:rFonts w:ascii="Times New Roman" w:hAnsi="Times New Roman"/>
          <w:bCs/>
          <w:spacing w:val="-1"/>
          <w:sz w:val="28"/>
          <w:szCs w:val="28"/>
          <w:lang w:eastAsia="en-US"/>
        </w:rPr>
        <w:t>3.1.1.</w:t>
      </w:r>
      <w:r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4" w:name="_Ref350353678"/>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4"/>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проведении аукциона,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заявка на участие в аукционе получена по истечении срока завершения приема заявок, указанного в п. 6.2. Извещения о проведении аукциона; </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91F27"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w:t>
      </w:r>
      <w:bookmarkStart w:id="135" w:name="_Ref405989881"/>
      <w:r>
        <w:rPr>
          <w:rFonts w:ascii="Times New Roman" w:hAnsi="Times New Roman"/>
          <w:sz w:val="28"/>
          <w:szCs w:val="28"/>
        </w:rPr>
        <w:t xml:space="preserve"> процедуры и/или договора;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Pr="00041E94">
        <w:rPr>
          <w:rFonts w:ascii="Times New Roman" w:hAnsi="Times New Roman"/>
          <w:bCs/>
          <w:spacing w:val="-1"/>
          <w:sz w:val="28"/>
          <w:szCs w:val="28"/>
          <w:lang w:eastAsia="en-US"/>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5"/>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3.1.9.</w:t>
      </w:r>
      <w:r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Pr="00041E94">
        <w:rPr>
          <w:rFonts w:ascii="Times New Roman" w:hAnsi="Times New Roman"/>
          <w:bCs/>
          <w:spacing w:val="-1"/>
          <w:sz w:val="28"/>
          <w:szCs w:val="28"/>
          <w:lang w:eastAsia="en-US"/>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2"/>
      <w:bookmarkEnd w:id="133"/>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bookmarkStart w:id="136" w:name="_Toc412648136"/>
      <w:r>
        <w:rPr>
          <w:rFonts w:ascii="Times New Roman" w:hAnsi="Times New Roman"/>
          <w:bCs/>
          <w:spacing w:val="-1"/>
          <w:sz w:val="28"/>
          <w:szCs w:val="28"/>
          <w:lang w:eastAsia="en-US"/>
        </w:rPr>
        <w:t>3.2.1.</w:t>
      </w:r>
      <w:r w:rsidRPr="00041E94">
        <w:rPr>
          <w:rFonts w:ascii="Times New Roman" w:hAnsi="Times New Roman"/>
          <w:bCs/>
          <w:spacing w:val="-1"/>
          <w:sz w:val="28"/>
          <w:szCs w:val="28"/>
          <w:lang w:eastAsia="en-US"/>
        </w:rPr>
        <w:t>Аукцион проводится в день, указанный в Извещении о проведении аукциона.</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91F27" w:rsidRPr="00AB6513" w:rsidRDefault="00891F27" w:rsidP="00891F27">
      <w:pPr>
        <w:pStyle w:val="af3"/>
        <w:tabs>
          <w:tab w:val="left" w:pos="-6379"/>
          <w:tab w:val="left" w:pos="1418"/>
        </w:tabs>
        <w:ind w:firstLine="851"/>
      </w:pPr>
      <w:r>
        <w:rPr>
          <w:bCs/>
          <w:spacing w:val="-1"/>
          <w:szCs w:val="28"/>
          <w:lang w:eastAsia="en-US"/>
        </w:rPr>
        <w:t>3.2.4.</w:t>
      </w:r>
      <w:bookmarkStart w:id="137" w:name="_Ref350258876"/>
      <w:r w:rsidRPr="006A01A8">
        <w:t xml:space="preserve"> </w:t>
      </w:r>
      <w:r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Pr="00041E94">
        <w:rPr>
          <w:rFonts w:ascii="Times New Roman" w:hAnsi="Times New Roman"/>
          <w:bCs/>
          <w:spacing w:val="-1"/>
          <w:sz w:val="28"/>
          <w:szCs w:val="28"/>
          <w:lang w:eastAsia="en-US"/>
        </w:rPr>
        <w:t>Аукцион признается несостоявшимся в случаях, если:</w:t>
      </w:r>
      <w:bookmarkEnd w:id="137"/>
      <w:r>
        <w:rPr>
          <w:rFonts w:ascii="Times New Roman" w:hAnsi="Times New Roman"/>
          <w:bCs/>
          <w:spacing w:val="-1"/>
          <w:sz w:val="28"/>
          <w:szCs w:val="28"/>
          <w:lang w:eastAsia="en-US"/>
        </w:rPr>
        <w:t xml:space="preserve"> </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победитель аукциона или его полномочный представитель уклонились/отказались от подписания протокола об итогах аукциона;</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891F27" w:rsidRPr="00041E94" w:rsidRDefault="00891F27" w:rsidP="00891F27">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8" w:name="_Ref369263601"/>
      <w:r>
        <w:rPr>
          <w:rFonts w:ascii="Times New Roman" w:eastAsia="Calibri" w:hAnsi="Times New Roman" w:cs="Times New Roman"/>
          <w:bCs/>
          <w:color w:val="auto"/>
          <w:spacing w:val="-1"/>
          <w:sz w:val="28"/>
          <w:szCs w:val="28"/>
          <w:lang w:eastAsia="en-US" w:bidi="ar-SA"/>
        </w:rPr>
        <w:t>3.2.6.</w:t>
      </w:r>
      <w:r w:rsidRPr="00041E94">
        <w:rPr>
          <w:rFonts w:ascii="Times New Roman" w:eastAsia="Calibri" w:hAnsi="Times New Roman" w:cs="Times New Roman"/>
          <w:bCs/>
          <w:color w:val="auto"/>
          <w:spacing w:val="-1"/>
          <w:sz w:val="28"/>
          <w:szCs w:val="28"/>
          <w:lang w:eastAsia="en-US" w:bidi="ar-SA"/>
        </w:rPr>
        <w:t xml:space="preserve">Победителем </w:t>
      </w:r>
      <w:bookmarkEnd w:id="138"/>
      <w:r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891F27" w:rsidRPr="00041E94" w:rsidRDefault="00891F27" w:rsidP="00891F27">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9" w:name="_Ref349315183"/>
      <w:r>
        <w:rPr>
          <w:rFonts w:ascii="Times New Roman" w:eastAsia="Calibri" w:hAnsi="Times New Roman" w:cs="Times New Roman"/>
          <w:bCs/>
          <w:color w:val="auto"/>
          <w:spacing w:val="-1"/>
          <w:sz w:val="28"/>
          <w:szCs w:val="28"/>
          <w:lang w:eastAsia="en-US" w:bidi="ar-SA"/>
        </w:rPr>
        <w:t>3.2.7.</w:t>
      </w:r>
      <w:r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9"/>
    </w:p>
    <w:p w:rsidR="00891F27" w:rsidRPr="00041E94" w:rsidRDefault="00891F27" w:rsidP="00891F27">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891F27" w:rsidRPr="00041E94" w:rsidRDefault="00891F27" w:rsidP="00891F27">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891F27" w:rsidRPr="00BD739F"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Pr="00BD739F">
        <w:rPr>
          <w:rFonts w:ascii="Times New Roman" w:eastAsia="Calibri" w:hAnsi="Times New Roman" w:cs="Times New Roman"/>
          <w:bCs/>
          <w:color w:val="auto"/>
          <w:sz w:val="28"/>
          <w:szCs w:val="28"/>
          <w:lang w:bidi="ar-SA"/>
        </w:rPr>
        <w:t>: в случае уклонения или отказа от подписания договора купли-продажи - отказ от возврата внесенного задатка;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891F27"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Pr>
          <w:rFonts w:ascii="Times New Roman" w:eastAsia="Calibri" w:hAnsi="Times New Roman" w:cs="Times New Roman"/>
          <w:bCs/>
          <w:color w:val="auto"/>
          <w:sz w:val="28"/>
          <w:szCs w:val="28"/>
          <w:lang w:bidi="ar-SA"/>
        </w:rPr>
        <w:t>ия протокола об итогах аукциона,</w:t>
      </w:r>
      <w:r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Pr="006A01A8">
        <w:rPr>
          <w:rFonts w:ascii="Times New Roman" w:eastAsia="Calibri" w:hAnsi="Times New Roman" w:cs="Times New Roman"/>
          <w:bCs/>
          <w:color w:val="auto"/>
          <w:sz w:val="28"/>
          <w:szCs w:val="28"/>
          <w:lang w:bidi="ar-SA"/>
        </w:rPr>
        <w:t>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3.2.7, а также следующие сведения:</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Pr="00041E94">
        <w:rPr>
          <w:rFonts w:ascii="Times New Roman" w:eastAsia="Calibri" w:hAnsi="Times New Roman" w:cs="Times New Roman"/>
          <w:bCs/>
          <w:spacing w:val="-1"/>
          <w:sz w:val="28"/>
          <w:szCs w:val="28"/>
          <w:lang w:eastAsia="en-US" w:bidi="ar-SA"/>
        </w:rPr>
        <w:t xml:space="preserve">Признание аукциона несостоявшимся фиксируется </w:t>
      </w:r>
      <w:r>
        <w:rPr>
          <w:rFonts w:ascii="Times New Roman" w:eastAsia="Calibri" w:hAnsi="Times New Roman" w:cs="Times New Roman"/>
          <w:bCs/>
          <w:spacing w:val="-1"/>
          <w:sz w:val="28"/>
          <w:szCs w:val="28"/>
          <w:lang w:eastAsia="en-US" w:bidi="ar-SA"/>
        </w:rPr>
        <w:t>К</w:t>
      </w:r>
      <w:r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041E94">
        <w:rPr>
          <w:rFonts w:ascii="Times New Roman" w:eastAsia="Calibri" w:hAnsi="Times New Roman" w:cs="Times New Roman"/>
          <w:bCs/>
          <w:color w:val="auto"/>
          <w:spacing w:val="-1"/>
          <w:sz w:val="28"/>
          <w:szCs w:val="28"/>
          <w:lang w:eastAsia="en-US" w:bidi="ar-SA"/>
        </w:rPr>
        <w:t>трех</w:t>
      </w:r>
      <w:r w:rsidRPr="00041E94">
        <w:rPr>
          <w:rFonts w:ascii="Times New Roman" w:eastAsia="Calibri" w:hAnsi="Times New Roman" w:cs="Times New Roman"/>
          <w:bCs/>
          <w:spacing w:val="-1"/>
          <w:sz w:val="28"/>
          <w:szCs w:val="28"/>
          <w:lang w:eastAsia="en-US" w:bidi="ar-SA"/>
        </w:rPr>
        <w:t xml:space="preserve"> лет.</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0" w:name="_Toc350259883"/>
      <w:bookmarkStart w:id="141" w:name="_Toc350260029"/>
      <w:bookmarkStart w:id="142" w:name="_Toc350260187"/>
      <w:bookmarkStart w:id="143" w:name="_Toc350260330"/>
      <w:bookmarkStart w:id="144" w:name="_Toc350261455"/>
      <w:bookmarkEnd w:id="140"/>
      <w:bookmarkEnd w:id="141"/>
      <w:bookmarkEnd w:id="142"/>
      <w:bookmarkEnd w:id="143"/>
      <w:bookmarkEnd w:id="144"/>
      <w:r>
        <w:rPr>
          <w:rFonts w:ascii="Times New Roman" w:eastAsia="Calibri" w:hAnsi="Times New Roman" w:cs="Times New Roman"/>
          <w:bCs/>
          <w:spacing w:val="-1"/>
          <w:sz w:val="28"/>
          <w:szCs w:val="28"/>
          <w:lang w:eastAsia="en-US" w:bidi="ar-SA"/>
        </w:rPr>
        <w:t>3.2.10.</w:t>
      </w:r>
      <w:r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Pr="00041E94">
        <w:rPr>
          <w:rFonts w:ascii="Times New Roman" w:eastAsia="Calibri" w:hAnsi="Times New Roman" w:cs="Times New Roman"/>
          <w:bCs/>
          <w:color w:val="auto"/>
          <w:spacing w:val="-1"/>
          <w:sz w:val="28"/>
          <w:szCs w:val="28"/>
          <w:lang w:eastAsia="en-US" w:bidi="ar-SA"/>
        </w:rPr>
        <w:t xml:space="preserve">или </w:t>
      </w:r>
      <w:r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5" w:name="_Ref349316611"/>
      <w:r w:rsidRPr="00041E94">
        <w:rPr>
          <w:rFonts w:ascii="Times New Roman" w:eastAsia="Calibri" w:hAnsi="Times New Roman" w:cs="Times New Roman"/>
          <w:bCs/>
          <w:spacing w:val="-1"/>
          <w:sz w:val="28"/>
          <w:szCs w:val="28"/>
          <w:lang w:eastAsia="en-US" w:bidi="ar-SA"/>
        </w:rPr>
        <w:t xml:space="preserve"> </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6" w:name="_Toc350259886"/>
      <w:bookmarkStart w:id="147" w:name="_Toc350260032"/>
      <w:bookmarkStart w:id="148" w:name="_Toc350260190"/>
      <w:bookmarkStart w:id="149" w:name="_Toc350260333"/>
      <w:bookmarkStart w:id="150" w:name="_Toc350261458"/>
      <w:bookmarkStart w:id="151" w:name="_Toc350259887"/>
      <w:bookmarkStart w:id="152" w:name="_Toc350260033"/>
      <w:bookmarkStart w:id="153" w:name="_Toc350260191"/>
      <w:bookmarkStart w:id="154" w:name="_Toc350260334"/>
      <w:bookmarkStart w:id="155" w:name="_Toc350261459"/>
      <w:bookmarkStart w:id="156" w:name="_Toc350259888"/>
      <w:bookmarkStart w:id="157" w:name="_Toc350260034"/>
      <w:bookmarkStart w:id="158" w:name="_Toc350260192"/>
      <w:bookmarkStart w:id="159" w:name="_Toc350260335"/>
      <w:bookmarkStart w:id="160" w:name="_Toc350261460"/>
      <w:bookmarkStart w:id="161" w:name="_Toc350259889"/>
      <w:bookmarkStart w:id="162" w:name="_Toc350260035"/>
      <w:bookmarkStart w:id="163" w:name="_Toc350260193"/>
      <w:bookmarkStart w:id="164" w:name="_Toc350260336"/>
      <w:bookmarkStart w:id="165" w:name="_Toc350261461"/>
      <w:bookmarkStart w:id="166" w:name="_Toc350259890"/>
      <w:bookmarkStart w:id="167" w:name="_Toc350260036"/>
      <w:bookmarkStart w:id="168" w:name="_Toc350260194"/>
      <w:bookmarkStart w:id="169" w:name="_Toc350260337"/>
      <w:bookmarkStart w:id="170" w:name="_Toc350261462"/>
      <w:bookmarkStart w:id="171" w:name="_Toc350259891"/>
      <w:bookmarkStart w:id="172" w:name="_Toc350260037"/>
      <w:bookmarkStart w:id="173" w:name="_Toc350260195"/>
      <w:bookmarkStart w:id="174" w:name="_Toc350260338"/>
      <w:bookmarkStart w:id="175" w:name="_Toc3502614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eastAsia="Calibri" w:hAnsi="Times New Roman" w:cs="Times New Roman"/>
          <w:bCs/>
          <w:spacing w:val="-1"/>
          <w:sz w:val="28"/>
          <w:szCs w:val="28"/>
          <w:lang w:eastAsia="en-US" w:bidi="ar-SA"/>
        </w:rPr>
        <w:t>3.2.11.</w:t>
      </w:r>
      <w:r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размещается на сайте АО «ПО ЭХЗ»  и на сайте ЭТП в течение 3 (трех) рабочих дней после подписания протокола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891F27"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36"/>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bookmarkEnd w:id="125"/>
    <w:p w:rsidR="00A02C7B" w:rsidRPr="00041E94"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A02C7B" w:rsidRPr="00130C67" w:rsidRDefault="00A02C7B" w:rsidP="00A02C7B">
      <w:pPr>
        <w:pStyle w:val="af3"/>
        <w:tabs>
          <w:tab w:val="left" w:pos="-6379"/>
        </w:tabs>
        <w:ind w:firstLine="851"/>
        <w:rPr>
          <w:szCs w:val="28"/>
        </w:rPr>
      </w:pPr>
      <w:r>
        <w:rPr>
          <w:rFonts w:eastAsia="Calibri"/>
          <w:bCs/>
          <w:spacing w:val="-1"/>
          <w:szCs w:val="28"/>
          <w:lang w:eastAsia="en-US"/>
        </w:rPr>
        <w:t>4.1.2.</w:t>
      </w:r>
      <w:r w:rsidRPr="00130C67">
        <w:t xml:space="preserve"> </w:t>
      </w:r>
      <w:r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Pr="00130C67">
        <w:rPr>
          <w:color w:val="000000"/>
          <w:szCs w:val="28"/>
        </w:rPr>
        <w:t>:</w:t>
      </w:r>
    </w:p>
    <w:p w:rsidR="00A02C7B" w:rsidRPr="00130C67" w:rsidRDefault="00A02C7B" w:rsidP="00A02C7B">
      <w:pPr>
        <w:pStyle w:val="af3"/>
        <w:tabs>
          <w:tab w:val="left" w:pos="-6379"/>
        </w:tabs>
        <w:ind w:firstLine="851"/>
        <w:rPr>
          <w:szCs w:val="28"/>
        </w:rPr>
      </w:pPr>
      <w:r w:rsidRPr="00130C67">
        <w:rPr>
          <w:szCs w:val="28"/>
        </w:rPr>
        <w:t>по основаниям, установленным законом;</w:t>
      </w:r>
    </w:p>
    <w:p w:rsidR="00A02C7B" w:rsidRPr="00130C67"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A02C7B" w:rsidRPr="00454AE7" w:rsidRDefault="00A02C7B" w:rsidP="00A02C7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78"/>
      <w:bookmarkEnd w:id="179"/>
      <w:bookmarkEnd w:id="180"/>
      <w:bookmarkEnd w:id="181"/>
      <w:bookmarkEnd w:id="182"/>
      <w:r>
        <w:rPr>
          <w:rFonts w:eastAsia="Calibri"/>
          <w:bCs/>
          <w:spacing w:val="-1"/>
          <w:szCs w:val="28"/>
          <w:lang w:eastAsia="en-US"/>
        </w:rPr>
        <w:t>4.1.</w:t>
      </w:r>
      <w:r w:rsidRPr="00454AE7">
        <w:rPr>
          <w:rFonts w:eastAsia="Calibri"/>
          <w:bCs/>
          <w:spacing w:val="-1"/>
          <w:szCs w:val="28"/>
          <w:lang w:eastAsia="en-US"/>
        </w:rPr>
        <w:t xml:space="preserve">3. В случае </w:t>
      </w:r>
      <w:r w:rsidRPr="00ED3857">
        <w:rPr>
          <w:rFonts w:eastAsia="Calibri"/>
          <w:bCs/>
          <w:spacing w:val="-1"/>
          <w:szCs w:val="28"/>
          <w:lang w:eastAsia="en-US"/>
        </w:rPr>
        <w:t>уклонения или отказа победителя аукциона от заключения договора в установленный срок/в случае неисполнения им условий договора, Собственник вправе обратиться в суд с требованием о понуждении заключить договор/исполнить договор, и/или</w:t>
      </w:r>
      <w:r w:rsidRPr="00ED3857">
        <w:rPr>
          <w:rFonts w:eastAsia="Calibri"/>
          <w:szCs w:val="28"/>
        </w:rPr>
        <w:t xml:space="preserve"> о возмещении убытков, причиненных уклонением от заключения договора,</w:t>
      </w:r>
      <w:r w:rsidRPr="00ED3857">
        <w:rPr>
          <w:rFonts w:eastAsia="Calibri"/>
          <w:bCs/>
          <w:spacing w:val="-1"/>
          <w:szCs w:val="28"/>
          <w:lang w:eastAsia="en-US"/>
        </w:rPr>
        <w:t xml:space="preserve"> либо заключить договор с участником аукциона, сделавшим предпоследнее предложение</w:t>
      </w:r>
      <w:r w:rsidRPr="00454AE7">
        <w:rPr>
          <w:rFonts w:eastAsia="Calibri"/>
          <w:bCs/>
          <w:spacing w:val="-1"/>
          <w:szCs w:val="28"/>
          <w:lang w:eastAsia="en-US"/>
        </w:rPr>
        <w:t xml:space="preserve"> о цене договора. При этом задаток победителю аукциона не возвращается, и он утрачивает право на заключение указанного договора. </w:t>
      </w:r>
    </w:p>
    <w:p w:rsidR="00A02C7B" w:rsidRPr="006F20D9" w:rsidRDefault="00A02C7B" w:rsidP="00A02C7B">
      <w:pPr>
        <w:pStyle w:val="af3"/>
        <w:widowControl w:val="0"/>
        <w:tabs>
          <w:tab w:val="left" w:pos="-6379"/>
        </w:tabs>
        <w:ind w:firstLine="851"/>
        <w:rPr>
          <w:rFonts w:eastAsia="Calibri"/>
          <w:szCs w:val="28"/>
        </w:rPr>
      </w:pPr>
      <w:r w:rsidRPr="00454AE7">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w:t>
      </w:r>
      <w:r w:rsidRPr="006F20D9">
        <w:rPr>
          <w:rFonts w:eastAsia="Calibri"/>
          <w:szCs w:val="28"/>
        </w:rPr>
        <w:t>) рабочих дней с даты отказа победителя аукциона от заключения договора. Протокол подписывается членами аукционной комиссии.</w:t>
      </w:r>
    </w:p>
    <w:p w:rsidR="00A02C7B" w:rsidRPr="006F20D9" w:rsidRDefault="00A02C7B" w:rsidP="00A02C7B">
      <w:pPr>
        <w:pStyle w:val="af3"/>
        <w:widowControl w:val="0"/>
        <w:tabs>
          <w:tab w:val="left" w:pos="-6379"/>
        </w:tabs>
        <w:ind w:firstLine="851"/>
        <w:rPr>
          <w:rFonts w:eastAsia="Calibri"/>
          <w:szCs w:val="28"/>
        </w:rPr>
      </w:pPr>
      <w:r w:rsidRPr="006F20D9">
        <w:rPr>
          <w:rFonts w:eastAsia="Calibri"/>
          <w:bCs/>
          <w:spacing w:val="-1"/>
          <w:szCs w:val="28"/>
          <w:lang w:eastAsia="en-US"/>
        </w:rPr>
        <w:t xml:space="preserve">Уклонившимся от заключения договора Победитель признается в соответствии с п. 4.1.6. Документации. Протокол о признании победителя аукциона уклонившимся от заключения (подписания) договора </w:t>
      </w:r>
      <w:r w:rsidRPr="006F20D9">
        <w:rPr>
          <w:rFonts w:eastAsia="Calibri"/>
          <w:szCs w:val="28"/>
        </w:rPr>
        <w:t>формируется в течение 2 (двух) рабочих дней после истечения срока, указанного в п. 4.1.5. Документации.</w:t>
      </w:r>
    </w:p>
    <w:p w:rsidR="00A02C7B" w:rsidRPr="0029589D" w:rsidRDefault="00A02C7B" w:rsidP="00A02C7B">
      <w:pPr>
        <w:pStyle w:val="af3"/>
        <w:widowControl w:val="0"/>
        <w:tabs>
          <w:tab w:val="left" w:pos="-6379"/>
        </w:tabs>
        <w:ind w:firstLine="851"/>
        <w:rPr>
          <w:rFonts w:eastAsia="Calibri"/>
          <w:szCs w:val="28"/>
        </w:rPr>
      </w:pPr>
      <w:r w:rsidRPr="006F20D9">
        <w:rPr>
          <w:rFonts w:eastAsia="Calibri"/>
          <w:szCs w:val="28"/>
        </w:rPr>
        <w:t>Собственник Имущества в течение 3 (трех) рабочих дней с даты подписания протокола об отказе/об уклонении</w:t>
      </w:r>
      <w:r w:rsidRPr="00454AE7">
        <w:rPr>
          <w:rFonts w:eastAsia="Calibri"/>
          <w:szCs w:val="28"/>
        </w:rPr>
        <w:t xml:space="preserve"> от заключения (подписания) договора вправе направить участнику аукциона, сделавшему предпоследнее предложение о цене договора, копию</w:t>
      </w:r>
      <w:r w:rsidRPr="0029589D">
        <w:rPr>
          <w:rFonts w:eastAsia="Calibri"/>
          <w:szCs w:val="28"/>
        </w:rPr>
        <w:t xml:space="preserve">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A02C7B" w:rsidRDefault="00A02C7B" w:rsidP="00A02C7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A02C7B" w:rsidRDefault="00A02C7B" w:rsidP="00A02C7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02C7B"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02C7B" w:rsidRPr="00ED3857"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ED3857">
          <w:rPr>
            <w:rFonts w:eastAsia="Calibri"/>
            <w:szCs w:val="28"/>
          </w:rPr>
          <w:t>Кодексом</w:t>
        </w:r>
      </w:hyperlink>
      <w:r w:rsidRPr="00ED3857">
        <w:rPr>
          <w:rFonts w:eastAsia="Calibri"/>
          <w:szCs w:val="28"/>
        </w:rPr>
        <w:t xml:space="preserve"> Российской Федерации об административных правонарушениях;</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A02C7B" w:rsidRPr="00ED3857" w:rsidRDefault="00A02C7B" w:rsidP="00A02C7B">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возмещении убытков, причиненных отказом.</w:t>
      </w:r>
    </w:p>
    <w:p w:rsidR="00F02706" w:rsidRPr="00041E94"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bookmarkStart w:id="183" w:name="_Ref369263673"/>
      <w:bookmarkStart w:id="184" w:name="_Toc410998185"/>
      <w:bookmarkStart w:id="185" w:name="_Toc412648138"/>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F02706" w:rsidRPr="00041E94" w:rsidRDefault="00F02706" w:rsidP="00F02706">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F02706"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C0285D" w:rsidRDefault="00C0285D"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sidRPr="00C0285D">
        <w:rPr>
          <w:rFonts w:ascii="Times New Roman" w:eastAsia="Calibri" w:hAnsi="Times New Roman" w:cs="Times New Roman"/>
          <w:bCs/>
          <w:color w:val="auto"/>
          <w:spacing w:val="-1"/>
          <w:sz w:val="28"/>
          <w:szCs w:val="28"/>
          <w:lang w:eastAsia="en-US" w:bidi="ar-SA"/>
        </w:rPr>
        <w:t>Договор купли-продажи по итогам аукциона заключается с условием предоставления рассрочки оплаты Имущества.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но не ранее 10 (Десять) календарных дней со дня опубликования протокола о результатах аукциона.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F02706" w:rsidRPr="00DB4E95"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5E61D6">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02706"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аукцион признан несостоявшимся по причине, указанной в п.п.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rsidR="00482174" w:rsidRPr="008677B1" w:rsidRDefault="00482174" w:rsidP="005C51D6">
      <w:pPr>
        <w:numPr>
          <w:ilvl w:val="2"/>
          <w:numId w:val="0"/>
        </w:numPr>
        <w:ind w:firstLine="851"/>
        <w:jc w:val="both"/>
        <w:rPr>
          <w:rFonts w:ascii="Times New Roman" w:eastAsia="Calibri" w:hAnsi="Times New Roman" w:cs="Times New Roman"/>
          <w:b/>
          <w:bCs/>
          <w:caps/>
          <w:sz w:val="28"/>
          <w:szCs w:val="28"/>
          <w:lang w:eastAsia="en-US"/>
        </w:rPr>
      </w:pPr>
      <w:r w:rsidRPr="008677B1">
        <w:rPr>
          <w:rFonts w:ascii="Times New Roman" w:eastAsia="Calibri" w:hAnsi="Times New Roman" w:cs="Times New Roman"/>
          <w:b/>
          <w:bCs/>
          <w:spacing w:val="-1"/>
          <w:sz w:val="28"/>
          <w:szCs w:val="28"/>
          <w:lang w:eastAsia="en-US"/>
        </w:rPr>
        <w:t>5.</w:t>
      </w:r>
      <w:r w:rsidRPr="008677B1">
        <w:rPr>
          <w:rFonts w:ascii="Times New Roman" w:eastAsia="Calibri" w:hAnsi="Times New Roman" w:cs="Times New Roman"/>
          <w:bCs/>
          <w:spacing w:val="-1"/>
          <w:sz w:val="28"/>
          <w:szCs w:val="28"/>
          <w:lang w:eastAsia="en-US"/>
        </w:rPr>
        <w:t xml:space="preserve"> </w:t>
      </w:r>
      <w:r w:rsidR="00041E94" w:rsidRPr="008677B1">
        <w:rPr>
          <w:rFonts w:ascii="Times New Roman" w:eastAsia="Calibri" w:hAnsi="Times New Roman" w:cs="Times New Roman"/>
          <w:b/>
          <w:bCs/>
          <w:caps/>
          <w:sz w:val="28"/>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5C51D6" w:rsidRPr="005C51D6" w:rsidRDefault="005C51D6" w:rsidP="005C51D6">
      <w:pPr>
        <w:keepNext/>
        <w:keepLines/>
        <w:widowControl/>
        <w:numPr>
          <w:ilvl w:val="1"/>
          <w:numId w:val="0"/>
        </w:numPr>
        <w:ind w:firstLine="851"/>
        <w:jc w:val="both"/>
        <w:outlineLvl w:val="1"/>
        <w:rPr>
          <w:rFonts w:ascii="Times New Roman" w:eastAsia="Times New Roman" w:hAnsi="Times New Roman" w:cs="Times New Roman"/>
          <w:bCs/>
          <w:color w:val="auto"/>
          <w:sz w:val="28"/>
          <w:szCs w:val="28"/>
          <w:lang w:eastAsia="en-US" w:bidi="ar-SA"/>
        </w:rPr>
      </w:pPr>
      <w:bookmarkStart w:id="188" w:name="_Toc412648141"/>
      <w:bookmarkEnd w:id="186"/>
      <w:bookmarkEnd w:id="187"/>
      <w:r w:rsidRPr="005C51D6">
        <w:rPr>
          <w:rFonts w:ascii="Times New Roman" w:eastAsia="Times New Roman" w:hAnsi="Times New Roman" w:cs="Times New Roman"/>
          <w:bCs/>
          <w:color w:val="auto"/>
          <w:sz w:val="28"/>
          <w:szCs w:val="28"/>
          <w:lang w:eastAsia="en-US" w:bidi="ar-SA"/>
        </w:rPr>
        <w:t>Порядок обжалования.</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20" w:history="1">
        <w:r w:rsidRPr="005C51D6">
          <w:rPr>
            <w:rFonts w:ascii="Times New Roman" w:eastAsia="Times New Roman" w:hAnsi="Times New Roman" w:cs="Times New Roman"/>
            <w:color w:val="auto"/>
            <w:sz w:val="28"/>
            <w:szCs w:val="28"/>
            <w:lang w:bidi="ar-SA"/>
          </w:rPr>
          <w:t>arbitration@rosatom.ru</w:t>
        </w:r>
      </w:hyperlink>
      <w:r w:rsidRPr="005C51D6">
        <w:rPr>
          <w:rFonts w:ascii="Times New Roman" w:eastAsia="Times New Roman" w:hAnsi="Times New Roman" w:cs="Times New Roman"/>
          <w:color w:val="auto"/>
          <w:sz w:val="28"/>
          <w:szCs w:val="28"/>
          <w:lang w:bidi="ar-SA"/>
        </w:rPr>
        <w:t xml:space="preserve"> или почтовому адресу: 119017, г. Москва, ул. Б.Ордынка, д. 24.</w:t>
      </w:r>
    </w:p>
    <w:p w:rsidR="005C51D6" w:rsidRPr="005C51D6" w:rsidRDefault="005C51D6" w:rsidP="005C51D6">
      <w:pPr>
        <w:keepNext/>
        <w:keepLines/>
        <w:widowControl/>
        <w:numPr>
          <w:ilvl w:val="1"/>
          <w:numId w:val="0"/>
        </w:numPr>
        <w:tabs>
          <w:tab w:val="left" w:pos="-6379"/>
        </w:tabs>
        <w:ind w:firstLine="851"/>
        <w:jc w:val="both"/>
        <w:outlineLvl w:val="1"/>
        <w:rPr>
          <w:rFonts w:ascii="Times New Roman" w:eastAsia="Times New Roman" w:hAnsi="Times New Roman" w:cs="Times New Roman"/>
          <w:bCs/>
          <w:color w:val="auto"/>
          <w:sz w:val="28"/>
          <w:szCs w:val="28"/>
          <w:lang w:eastAsia="en-US" w:bidi="ar-SA"/>
        </w:rPr>
      </w:pPr>
      <w:bookmarkStart w:id="189" w:name="_Toc410998187"/>
      <w:bookmarkStart w:id="190" w:name="_Toc412648140"/>
      <w:r w:rsidRPr="005C51D6">
        <w:rPr>
          <w:rFonts w:ascii="Times New Roman" w:eastAsia="Times New Roman" w:hAnsi="Times New Roman" w:cs="Times New Roman"/>
          <w:bCs/>
          <w:color w:val="auto"/>
          <w:sz w:val="28"/>
          <w:szCs w:val="28"/>
          <w:lang w:eastAsia="en-US" w:bidi="ar-SA"/>
        </w:rPr>
        <w:t>Срок обжалования.</w:t>
      </w:r>
      <w:bookmarkEnd w:id="189"/>
      <w:bookmarkEnd w:id="190"/>
    </w:p>
    <w:p w:rsidR="005C51D6" w:rsidRPr="005C51D6" w:rsidRDefault="005C51D6" w:rsidP="005C51D6">
      <w:pPr>
        <w:keepNext/>
        <w:keepLines/>
        <w:widowControl/>
        <w:numPr>
          <w:ilvl w:val="2"/>
          <w:numId w:val="56"/>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допускается в любое время с момента размещения извещения о проведении аукциона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p>
    <w:p w:rsidR="005E61D6" w:rsidRPr="005E61D6" w:rsidRDefault="005E61D6" w:rsidP="005E61D6">
      <w:pPr>
        <w:widowControl/>
        <w:jc w:val="right"/>
        <w:rPr>
          <w:rFonts w:ascii="Times New Roman" w:eastAsia="Calibri" w:hAnsi="Times New Roman" w:cs="Times New Roman"/>
          <w:b/>
          <w:color w:val="auto"/>
          <w:sz w:val="28"/>
          <w:szCs w:val="28"/>
          <w:lang w:bidi="ar-SA"/>
        </w:rPr>
      </w:pPr>
      <w:bookmarkStart w:id="191" w:name="_Ref369539383"/>
      <w:bookmarkStart w:id="192" w:name="_Ref369539544"/>
      <w:bookmarkStart w:id="193" w:name="_Toc410998188"/>
    </w:p>
    <w:tbl>
      <w:tblPr>
        <w:tblW w:w="0" w:type="auto"/>
        <w:tblLook w:val="04A0" w:firstRow="1" w:lastRow="0" w:firstColumn="1" w:lastColumn="0" w:noHBand="0" w:noVBand="1"/>
      </w:tblPr>
      <w:tblGrid>
        <w:gridCol w:w="5211"/>
        <w:gridCol w:w="709"/>
        <w:gridCol w:w="851"/>
        <w:gridCol w:w="737"/>
        <w:gridCol w:w="738"/>
      </w:tblGrid>
      <w:tr w:rsidR="005E61D6" w:rsidRPr="005E61D6" w:rsidTr="005E61D6">
        <w:tc>
          <w:tcPr>
            <w:tcW w:w="5211" w:type="dxa"/>
            <w:shd w:val="clear" w:color="auto" w:fill="auto"/>
          </w:tcPr>
          <w:p w:rsidR="005E61D6" w:rsidRPr="005E61D6" w:rsidRDefault="005E61D6" w:rsidP="005E61D6">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5E61D6" w:rsidRPr="005E61D6" w:rsidRDefault="005E61D6" w:rsidP="005E61D6">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5E61D6" w:rsidRPr="005E61D6" w:rsidRDefault="005E61D6" w:rsidP="005E61D6">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5E61D6" w:rsidRPr="005E61D6" w:rsidRDefault="005E61D6" w:rsidP="005E61D6">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5E61D6" w:rsidRPr="005E61D6" w:rsidRDefault="005E61D6" w:rsidP="005E61D6">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2022</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p>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5E61D6" w:rsidRPr="005E61D6" w:rsidTr="007173DD">
        <w:trPr>
          <w:trHeight w:val="427"/>
        </w:trPr>
        <w:tc>
          <w:tcPr>
            <w:tcW w:w="5353" w:type="dxa"/>
            <w:tcBorders>
              <w:top w:val="nil"/>
              <w:left w:val="nil"/>
              <w:bottom w:val="nil"/>
              <w:right w:val="nil"/>
            </w:tcBorders>
            <w:shd w:val="clear" w:color="auto" w:fill="auto"/>
            <w:vAlign w:val="bottom"/>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sidR="00CF1453">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5E61D6" w:rsidRPr="005E61D6" w:rsidRDefault="005E61D6" w:rsidP="007173DD">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p>
    <w:p w:rsidR="005E61D6" w:rsidRPr="005E61D6" w:rsidRDefault="005E61D6" w:rsidP="005E61D6">
      <w:pPr>
        <w:widowControl/>
        <w:tabs>
          <w:tab w:val="left" w:pos="406"/>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t xml:space="preserve"> </w:t>
      </w:r>
    </w:p>
    <w:p w:rsidR="00CF1453" w:rsidRDefault="00CF1453"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8"/>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AE0FB9" w:rsidRDefault="006F20D9" w:rsidP="006F20D9">
      <w:pPr>
        <w:widowControl/>
        <w:ind w:firstLine="567"/>
        <w:jc w:val="center"/>
        <w:rPr>
          <w:rFonts w:ascii="Times New Roman" w:eastAsia="Calibri" w:hAnsi="Times New Roman" w:cs="Times New Roman"/>
          <w:color w:val="auto"/>
          <w:sz w:val="28"/>
          <w:szCs w:val="28"/>
          <w:lang w:bidi="ar-SA"/>
        </w:rPr>
      </w:pPr>
      <w:r w:rsidRPr="006F20D9">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земельного участка с кадастровым номером </w:t>
      </w:r>
      <w:r w:rsidR="00CA1CB2" w:rsidRPr="00CA1CB2">
        <w:rPr>
          <w:rFonts w:ascii="Times New Roman" w:eastAsia="Calibri" w:hAnsi="Times New Roman" w:cs="Times New Roman"/>
          <w:color w:val="auto"/>
          <w:sz w:val="28"/>
          <w:szCs w:val="28"/>
          <w:lang w:bidi="ar-SA"/>
        </w:rPr>
        <w:t xml:space="preserve"> </w:t>
      </w:r>
      <w:r w:rsidR="00CA1CB2" w:rsidRPr="006F20D9">
        <w:rPr>
          <w:rFonts w:ascii="Times New Roman" w:eastAsia="Calibri" w:hAnsi="Times New Roman" w:cs="Times New Roman"/>
          <w:color w:val="auto"/>
          <w:sz w:val="28"/>
          <w:szCs w:val="28"/>
          <w:lang w:bidi="ar-SA"/>
        </w:rPr>
        <w:t>24:59:0000000:25452</w:t>
      </w:r>
      <w:r w:rsidRPr="006F20D9">
        <w:rPr>
          <w:rFonts w:ascii="Times New Roman" w:eastAsia="Calibri" w:hAnsi="Times New Roman" w:cs="Times New Roman"/>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принадлежащего АО «ПО ЭХЗ»</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5C51D6" w:rsidRPr="00041E94" w:rsidRDefault="005C51D6" w:rsidP="005C51D6">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5C51D6" w:rsidRPr="00041E94" w:rsidRDefault="005C51D6" w:rsidP="005C51D6">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Pr>
          <w:rFonts w:ascii="Times New Roman" w:eastAsia="Calibri" w:hAnsi="Times New Roman" w:cs="Times New Roman"/>
          <w:color w:val="auto"/>
          <w:sz w:val="28"/>
          <w:szCs w:val="28"/>
          <w:lang w:bidi="ar-SA"/>
        </w:rPr>
        <w:t>(Приложение № 4 к Документации).</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5C51D6" w:rsidRPr="00041E94" w:rsidRDefault="005C51D6" w:rsidP="005C51D6">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041E94" w:rsidRPr="00041E94" w:rsidRDefault="005C51D6" w:rsidP="005C51D6">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00041E94"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6F20D9" w:rsidP="00041E94">
      <w:pPr>
        <w:ind w:firstLine="567"/>
        <w:jc w:val="center"/>
        <w:rPr>
          <w:rFonts w:ascii="Times New Roman" w:eastAsia="Calibri" w:hAnsi="Times New Roman" w:cs="Times New Roman"/>
          <w:b/>
          <w:color w:val="auto"/>
          <w:sz w:val="28"/>
          <w:szCs w:val="28"/>
          <w:lang w:bidi="ar-SA"/>
        </w:rPr>
      </w:pPr>
      <w:r w:rsidRPr="006F20D9">
        <w:rPr>
          <w:rFonts w:ascii="Times New Roman" w:eastAsia="Calibri" w:hAnsi="Times New Roman" w:cs="Times New Roman"/>
          <w:color w:val="auto"/>
          <w:sz w:val="28"/>
          <w:szCs w:val="28"/>
          <w:lang w:bidi="ar-SA"/>
        </w:rPr>
        <w:t xml:space="preserve">представляемых для участия в аукционе на понижение на право заключения договора купли-продажи земельного участка с кадастровым номером </w:t>
      </w:r>
      <w:r w:rsidR="00CA1CB2" w:rsidRPr="006F20D9">
        <w:rPr>
          <w:rFonts w:ascii="Times New Roman" w:eastAsia="Calibri" w:hAnsi="Times New Roman" w:cs="Times New Roman"/>
          <w:color w:val="auto"/>
          <w:sz w:val="28"/>
          <w:szCs w:val="28"/>
          <w:lang w:bidi="ar-SA"/>
        </w:rPr>
        <w:t>24:59:0000000:25452</w:t>
      </w:r>
      <w:r w:rsidRPr="006F20D9">
        <w:rPr>
          <w:rFonts w:ascii="Times New Roman" w:eastAsia="Calibri" w:hAnsi="Times New Roman" w:cs="Times New Roman"/>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принадлежащего АО «ПО ЭХЗ»</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916C15" w:rsidRPr="00916C15" w:rsidRDefault="00916C15" w:rsidP="00916C1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(далее – «Имущество»), полный перечень и описание которого содержится в Приложении № 1 к Договору.</w:t>
      </w:r>
    </w:p>
    <w:p w:rsidR="007173DD" w:rsidRPr="00DE4EBE" w:rsidRDefault="00916C15" w:rsidP="00DE4EBE">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16C15" w:rsidRPr="00916C15" w:rsidRDefault="00916C15" w:rsidP="00916C1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916C15" w:rsidRPr="00916C15" w:rsidRDefault="00916C15" w:rsidP="00916C15">
      <w:pPr>
        <w:widowControl/>
        <w:tabs>
          <w:tab w:val="left" w:pos="284"/>
        </w:tabs>
        <w:contextualSpacing/>
        <w:rPr>
          <w:rFonts w:ascii="Times New Roman" w:eastAsia="Times New Roman" w:hAnsi="Times New Roman" w:cs="Times New Roman"/>
          <w:color w:val="auto"/>
          <w:lang w:bidi="ar-SA"/>
        </w:rPr>
      </w:pP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r w:rsidRPr="00916C15">
        <w:rPr>
          <w:rFonts w:ascii="Times New Roman" w:eastAsia="Times New Roman" w:hAnsi="Times New Roman" w:cs="Times New Roman"/>
          <w:bCs/>
          <w:color w:val="auto"/>
          <w:lang w:bidi="ar-SA"/>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 xml:space="preserve">и соответствующей условиям, установленным в Приложении № 8 к Договору </w:t>
      </w:r>
      <w:r w:rsidRPr="00916C15">
        <w:rPr>
          <w:rFonts w:ascii="Times New Roman" w:eastAsia="Times New Roman" w:hAnsi="Times New Roman" w:cs="Times New Roman"/>
          <w:bCs/>
          <w:color w:val="auto"/>
          <w:lang w:eastAsia="en-US" w:bidi="ar-SA"/>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916C15">
        <w:rPr>
          <w:rFonts w:ascii="Times New Roman" w:eastAsia="Times New Roman" w:hAnsi="Times New Roman" w:cs="Times New Roman"/>
          <w:bCs/>
          <w:color w:val="auto"/>
          <w:lang w:eastAsia="en-US" w:bidi="ar-SA"/>
        </w:rPr>
        <w:t>.</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Цена Имущества составляет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с учетом НДС </w:t>
      </w:r>
      <w:r w:rsidR="006C75BF">
        <w:rPr>
          <w:rFonts w:ascii="Times New Roman" w:eastAsia="Times New Roman" w:hAnsi="Times New Roman" w:cs="Times New Roman"/>
          <w:iCs/>
          <w:shd w:val="clear" w:color="auto" w:fill="FFFFFF"/>
        </w:rPr>
        <w:t>20</w:t>
      </w:r>
      <w:r w:rsidRPr="00916C15">
        <w:rPr>
          <w:rFonts w:ascii="Times New Roman" w:eastAsia="Times New Roman" w:hAnsi="Times New Roman" w:cs="Times New Roman"/>
          <w:iCs/>
          <w:shd w:val="clear" w:color="auto" w:fill="FFFFFF"/>
        </w:rPr>
        <w:t>%</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916C15" w:rsidRPr="00916C15" w:rsidRDefault="00916C15" w:rsidP="00916C1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916C15" w:rsidRPr="00916C15" w:rsidTr="0095002B">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п/п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bl>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p>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Договору указаны в Приложении № 8 к настоящему Договору.</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 приема-передачи по формам ОС-1з, согласованны</w:t>
      </w:r>
      <w:r w:rsidR="00DE4EBE">
        <w:rPr>
          <w:rFonts w:ascii="Times New Roman" w:eastAsia="Times New Roman" w:hAnsi="Times New Roman" w:cs="Times New Roman"/>
          <w:color w:val="auto"/>
          <w:lang w:bidi="ar-SA"/>
        </w:rPr>
        <w:t>й</w:t>
      </w:r>
      <w:r w:rsidRPr="00916C15">
        <w:rPr>
          <w:rFonts w:ascii="Times New Roman" w:eastAsia="Times New Roman" w:hAnsi="Times New Roman" w:cs="Times New Roman"/>
          <w:color w:val="auto"/>
          <w:lang w:bidi="ar-SA"/>
        </w:rPr>
        <w:t xml:space="preserve"> Сторонами в Приложени</w:t>
      </w:r>
      <w:r w:rsidR="00DE4EBE">
        <w:rPr>
          <w:rFonts w:ascii="Times New Roman" w:eastAsia="Times New Roman" w:hAnsi="Times New Roman" w:cs="Times New Roman"/>
          <w:color w:val="auto"/>
          <w:lang w:bidi="ar-SA"/>
        </w:rPr>
        <w:t xml:space="preserve">е № 4 </w:t>
      </w:r>
      <w:r w:rsidRPr="00916C15">
        <w:rPr>
          <w:rFonts w:ascii="Times New Roman" w:eastAsia="Times New Roman" w:hAnsi="Times New Roman" w:cs="Times New Roman"/>
          <w:color w:val="auto"/>
          <w:lang w:bidi="ar-SA"/>
        </w:rPr>
        <w:t xml:space="preserve">к настоящему Договору. </w:t>
      </w:r>
      <w:r w:rsidRPr="00916C15">
        <w:rPr>
          <w:rFonts w:ascii="Times New Roman" w:eastAsia="Times New Roman" w:hAnsi="Times New Roman" w:cs="Times New Roman"/>
          <w:b/>
          <w:i/>
          <w:color w:val="auto"/>
          <w:lang w:bidi="ar-SA"/>
        </w:rPr>
        <w:t>(выбрать нужное)</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16C15" w:rsidRPr="00916C15" w:rsidRDefault="00916C15" w:rsidP="003D7516">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r w:rsidRPr="00916C15">
        <w:rPr>
          <w:rFonts w:ascii="Times New Roman" w:eastAsia="Times New Roman" w:hAnsi="Times New Roman" w:cs="Times New Roman"/>
          <w:color w:val="auto"/>
          <w:lang w:bidi="ar-SA"/>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16C15">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916C15" w:rsidRPr="00916C15" w:rsidRDefault="00916C15" w:rsidP="00916C1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16C15" w:rsidRPr="00916C15" w:rsidRDefault="00916C15" w:rsidP="00916C1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916C15" w:rsidRPr="00916C15" w:rsidRDefault="00916C15" w:rsidP="00916C15">
      <w:pPr>
        <w:widowControl/>
        <w:contextualSpacing/>
        <w:rPr>
          <w:rFonts w:ascii="Times New Roman" w:eastAsia="Times New Roman" w:hAnsi="Times New Roman" w:cs="Times New Roman"/>
          <w:color w:val="auto"/>
          <w:lang w:bidi="ar-SA"/>
        </w:rPr>
      </w:pPr>
    </w:p>
    <w:p w:rsidR="00916C15" w:rsidRPr="00916C15" w:rsidRDefault="00916C15" w:rsidP="00916C1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r w:rsidRPr="00916C15">
        <w:rPr>
          <w:rFonts w:ascii="Times New Roman" w:eastAsia="Times New Roman" w:hAnsi="Times New Roman" w:cs="Times New Roman"/>
          <w:color w:val="auto"/>
          <w:szCs w:val="28"/>
          <w:lang w:bidi="ar-SA"/>
        </w:rPr>
        <w:t xml:space="preserve"> </w:t>
      </w:r>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916C15" w:rsidRPr="00916C15" w:rsidRDefault="00916C15" w:rsidP="00916C1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916C15" w:rsidRPr="00916C15" w:rsidRDefault="00916C15" w:rsidP="00916C1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r w:rsidRPr="00916C15">
        <w:rPr>
          <w:rFonts w:ascii="Times New Roman" w:eastAsia="Times New Roman" w:hAnsi="Times New Roman" w:cs="Times New Roman"/>
          <w:lang w:val="en-US" w:bidi="ar-SA"/>
        </w:rPr>
        <w:t>taifun</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ecp</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5A227D33040B4711B172A29AA98120D7"/>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6C15" w:rsidRPr="00916C15" w:rsidRDefault="00916C15" w:rsidP="00916C1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16C15" w:rsidRPr="00916C15" w:rsidRDefault="00916C15" w:rsidP="00916C1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16C15" w:rsidRPr="00916C15" w:rsidRDefault="00916C15" w:rsidP="00916C1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916C15" w:rsidRPr="00916C15" w:rsidRDefault="00916C15" w:rsidP="00916C1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16C15" w:rsidRPr="003D7516"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Исполнение Сторонами обязательств по договору обусловлено наступлением отлагательного условия, а именно получением Покупателем от органа местного самоуправления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ненаступившим и действие настоящего Договора прекращается.</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(абзацы второй и третий включаются в договор, если покупатель не зарегистрирован на территории ЗАТО г. Зеленогорск)</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916C15" w:rsidRPr="00916C15" w:rsidRDefault="00916C15" w:rsidP="00916C15">
      <w:pPr>
        <w:widowControl/>
        <w:ind w:firstLine="709"/>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916C15" w:rsidRPr="00916C15" w:rsidRDefault="006F20D9" w:rsidP="00916C15">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Приложения № 4</w:t>
      </w:r>
      <w:r w:rsidR="00916C15" w:rsidRPr="00916C15">
        <w:rPr>
          <w:rFonts w:ascii="Times New Roman" w:eastAsia="Times New Roman" w:hAnsi="Times New Roman" w:cs="Times New Roman"/>
          <w:color w:val="auto"/>
          <w:lang w:bidi="ar-SA"/>
        </w:rPr>
        <w:t> – Формы актов приема-передачи ОС-1</w:t>
      </w:r>
      <w:r>
        <w:rPr>
          <w:rFonts w:ascii="Times New Roman" w:eastAsia="Times New Roman" w:hAnsi="Times New Roman" w:cs="Times New Roman"/>
          <w:color w:val="auto"/>
          <w:lang w:bidi="ar-SA"/>
        </w:rPr>
        <w:t>з</w:t>
      </w:r>
      <w:r w:rsidR="00916C15"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F20D9">
        <w:rPr>
          <w:rFonts w:ascii="Times New Roman" w:eastAsia="Times New Roman" w:hAnsi="Times New Roman" w:cs="Times New Roman"/>
          <w:color w:val="auto"/>
          <w:lang w:bidi="ar-SA"/>
        </w:rPr>
        <w:t>5</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tabs>
                <w:tab w:val="left" w:leader="underscore" w:pos="2909"/>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both"/>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916C15" w:rsidRPr="00916C15" w:rsidRDefault="00916C15" w:rsidP="00916C15">
      <w:pPr>
        <w:widowControl/>
        <w:autoSpaceDE w:val="0"/>
        <w:autoSpaceDN w:val="0"/>
        <w:adjustRightInd w:val="0"/>
        <w:jc w:val="both"/>
        <w:rPr>
          <w:rFonts w:ascii="Times New Roman" w:hAnsi="Times New Roman" w:cs="Times New Roman"/>
        </w:rPr>
      </w:pPr>
    </w:p>
    <w:p w:rsidR="006F20D9" w:rsidRDefault="006F20D9" w:rsidP="006F20D9">
      <w:pPr>
        <w:widowControl/>
        <w:numPr>
          <w:ilvl w:val="0"/>
          <w:numId w:val="57"/>
        </w:numPr>
        <w:tabs>
          <w:tab w:val="left" w:pos="851"/>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Недвижимое имущество:</w:t>
      </w:r>
    </w:p>
    <w:p w:rsidR="006F20D9" w:rsidRDefault="006F20D9" w:rsidP="006F20D9">
      <w:pPr>
        <w:widowControl/>
        <w:numPr>
          <w:ilvl w:val="0"/>
          <w:numId w:val="58"/>
        </w:numPr>
        <w:tabs>
          <w:tab w:val="left" w:pos="993"/>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Земельные участки:</w:t>
      </w:r>
    </w:p>
    <w:p w:rsidR="006F20D9" w:rsidRDefault="006F20D9" w:rsidP="006F20D9">
      <w:pPr>
        <w:widowControl/>
        <w:numPr>
          <w:ilvl w:val="0"/>
          <w:numId w:val="59"/>
        </w:numPr>
        <w:tabs>
          <w:tab w:val="left" w:pos="1276"/>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6F20D9" w:rsidRDefault="006F20D9" w:rsidP="006F20D9">
      <w:pPr>
        <w:widowControl/>
        <w:autoSpaceDE w:val="0"/>
        <w:autoSpaceDN w:val="0"/>
        <w:adjustRightInd w:val="0"/>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Pr>
          <w:rFonts w:ascii="Times New Roman" w:eastAsia="Times New Roman" w:hAnsi="Times New Roman" w:cs="Times New Roman"/>
          <w:b/>
          <w:i/>
          <w:color w:val="auto"/>
          <w:lang w:bidi="ar-SA"/>
        </w:rPr>
        <w:t>(далее выбрать нужное)</w:t>
      </w:r>
      <w:r>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Pr>
          <w:rFonts w:ascii="Times New Roman" w:hAnsi="Times New Roman" w:cs="Times New Roman"/>
          <w:b/>
          <w:i/>
        </w:rPr>
        <w:t>далее выбрать нужное)</w:t>
      </w:r>
      <w:r>
        <w:rPr>
          <w:rFonts w:ascii="Times New Roman" w:hAnsi="Times New Roman" w:cs="Times New Roman"/>
        </w:rPr>
        <w:t xml:space="preserve"> </w:t>
      </w:r>
      <w:r>
        <w:rPr>
          <w:rFonts w:ascii="Times New Roman" w:eastAsia="Times New Roman" w:hAnsi="Times New Roman" w:cs="Times New Roman"/>
          <w:color w:val="auto"/>
          <w:lang w:bidi="ar-SA"/>
        </w:rPr>
        <w:t xml:space="preserve">свидетельством о государственной регистрации права </w:t>
      </w:r>
      <w:r>
        <w:rPr>
          <w:rFonts w:ascii="Times New Roman" w:hAnsi="Times New Roman" w:cs="Times New Roman"/>
        </w:rPr>
        <w:t>/ выпиской из Единого государственного реестра недвижимости</w:t>
      </w:r>
      <w:r>
        <w:rPr>
          <w:rFonts w:ascii="Times New Roman" w:eastAsia="Times New Roman" w:hAnsi="Times New Roman" w:cs="Times New Roman"/>
          <w:color w:val="auto"/>
          <w:lang w:bidi="ar-SA"/>
        </w:rPr>
        <w:t xml:space="preserve"> _______________ от _______________ года.</w:t>
      </w:r>
    </w:p>
    <w:p w:rsidR="006F20D9" w:rsidRDefault="006F20D9" w:rsidP="006F20D9">
      <w:pPr>
        <w:widowControl/>
        <w:autoSpaceDE w:val="0"/>
        <w:autoSpaceDN w:val="0"/>
        <w:adjustRightInd w:val="0"/>
        <w:ind w:firstLine="567"/>
        <w:jc w:val="both"/>
        <w:rPr>
          <w:rFonts w:ascii="Times New Roman" w:hAnsi="Times New Roman" w:cs="Times New Roman"/>
        </w:rPr>
      </w:pPr>
      <w:r>
        <w:rPr>
          <w:rFonts w:ascii="Times New Roman" w:hAnsi="Times New Roman" w:cs="Times New Roman"/>
        </w:rPr>
        <w:t>Цена Земельного участка составляет _____________(____________________) рублей, НДС не облагается.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916C15" w:rsidRPr="00916C15" w:rsidTr="0095002B">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916C15" w:rsidRPr="00916C15" w:rsidRDefault="00916C15" w:rsidP="00916C1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w:t>
      </w:r>
      <w:r w:rsidR="006F20D9">
        <w:rPr>
          <w:rFonts w:ascii="Times New Roman" w:hAnsi="Times New Roman" w:cs="Times New Roman"/>
        </w:rPr>
        <w:t xml:space="preserve">е </w:t>
      </w:r>
      <w:r w:rsidRPr="00916C15">
        <w:rPr>
          <w:rFonts w:ascii="Times New Roman" w:hAnsi="Times New Roman" w:cs="Times New Roman"/>
        </w:rPr>
        <w:t>№ 1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6F20D9" w:rsidRDefault="006F20D9" w:rsidP="00916C15">
      <w:pPr>
        <w:widowControl/>
        <w:ind w:firstLine="993"/>
        <w:jc w:val="right"/>
        <w:rPr>
          <w:rFonts w:ascii="Times New Roman" w:hAnsi="Times New Roman" w:cs="Times New Roman"/>
        </w:rPr>
      </w:pP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916C15" w:rsidRPr="00916C15" w:rsidRDefault="00916C15" w:rsidP="00916C15">
      <w:pPr>
        <w:widowControl/>
        <w:jc w:val="right"/>
        <w:rPr>
          <w:rFonts w:ascii="Times New Roman" w:hAnsi="Times New Roman" w:cs="Times New Roman"/>
        </w:rPr>
      </w:pPr>
      <w:r w:rsidRPr="00916C15">
        <w:rPr>
          <w:rFonts w:ascii="Times New Roman" w:hAnsi="Times New Roman" w:cs="Times New Roman"/>
        </w:rPr>
        <w:t>от «___»_______г.</w:t>
      </w:r>
    </w:p>
    <w:p w:rsidR="00916C15" w:rsidRPr="00916C15" w:rsidRDefault="00916C15" w:rsidP="00916C15">
      <w:pPr>
        <w:widowControl/>
        <w:jc w:val="center"/>
        <w:rPr>
          <w:rFonts w:ascii="Times New Roman" w:hAnsi="Times New Roman" w:cs="Times New Roman"/>
        </w:rPr>
      </w:pPr>
    </w:p>
    <w:p w:rsidR="00916C15" w:rsidRPr="00916C15" w:rsidRDefault="00916C15" w:rsidP="00916C15">
      <w:pPr>
        <w:widowControl/>
        <w:jc w:val="center"/>
        <w:rPr>
          <w:rFonts w:ascii="Times New Roman" w:hAnsi="Times New Roman" w:cs="Times New Roman"/>
        </w:rPr>
      </w:pPr>
      <w:r w:rsidRPr="00916C15">
        <w:rPr>
          <w:rFonts w:ascii="Times New Roman" w:hAnsi="Times New Roman" w:cs="Times New Roman"/>
        </w:rPr>
        <w:t>Недвижимое имущество</w:t>
      </w:r>
    </w:p>
    <w:p w:rsidR="00916C15" w:rsidRPr="00916C15" w:rsidRDefault="00916C15" w:rsidP="00916C15">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520"/>
      </w:tblGrid>
      <w:tr w:rsidR="006F20D9" w:rsidRPr="00916C15" w:rsidTr="006F20D9">
        <w:tc>
          <w:tcPr>
            <w:tcW w:w="3119" w:type="dxa"/>
          </w:tcPr>
          <w:p w:rsidR="006F20D9" w:rsidRPr="00916C15" w:rsidRDefault="006F20D9" w:rsidP="00916C15">
            <w:pPr>
              <w:widowControl/>
              <w:jc w:val="center"/>
              <w:rPr>
                <w:rFonts w:ascii="Times New Roman" w:hAnsi="Times New Roman" w:cs="Times New Roman"/>
                <w:b/>
              </w:rPr>
            </w:pPr>
            <w:r w:rsidRPr="00916C15">
              <w:rPr>
                <w:rFonts w:ascii="Times New Roman" w:hAnsi="Times New Roman" w:cs="Times New Roman"/>
                <w:b/>
              </w:rPr>
              <w:t>Параметры</w:t>
            </w:r>
          </w:p>
        </w:tc>
        <w:tc>
          <w:tcPr>
            <w:tcW w:w="6520" w:type="dxa"/>
          </w:tcPr>
          <w:p w:rsidR="006F20D9" w:rsidRPr="00916C15" w:rsidRDefault="006F20D9" w:rsidP="00916C15">
            <w:pPr>
              <w:widowControl/>
              <w:jc w:val="center"/>
              <w:rPr>
                <w:rFonts w:ascii="Times New Roman" w:hAnsi="Times New Roman" w:cs="Times New Roman"/>
                <w:b/>
              </w:rPr>
            </w:pPr>
            <w:r w:rsidRPr="00916C15">
              <w:rPr>
                <w:rFonts w:ascii="Times New Roman" w:hAnsi="Times New Roman" w:cs="Times New Roman"/>
                <w:b/>
              </w:rPr>
              <w:t>Объект № 1</w:t>
            </w: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Наименование</w:t>
            </w:r>
          </w:p>
        </w:tc>
        <w:tc>
          <w:tcPr>
            <w:tcW w:w="6520" w:type="dxa"/>
          </w:tcPr>
          <w:p w:rsidR="006F20D9" w:rsidRPr="00916C15" w:rsidRDefault="006F20D9" w:rsidP="00916C15">
            <w:pPr>
              <w:widowControl/>
              <w:jc w:val="center"/>
              <w:rPr>
                <w:rFonts w:ascii="Times New Roman" w:hAnsi="Times New Roman" w:cs="Times New Roman"/>
                <w:b/>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 xml:space="preserve">Адрес </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Общая площадь, кв.м.</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Инвентарный №</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Литер</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Категория земель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Разрешенное использование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Кадастровый №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Фундамент</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Стены</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Перекрытия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Крыша</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Потолок</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Полы</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Проемы оконные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Проемы дверные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Электроснабжение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Водопровод</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Горячее водоснабжение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Канализация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Отопление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Телефон</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Вентиляция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Другое оснащение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Внутренняя отделка</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Наличие дефектов</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Техническое состояние</w:t>
            </w:r>
          </w:p>
        </w:tc>
        <w:tc>
          <w:tcPr>
            <w:tcW w:w="6520" w:type="dxa"/>
          </w:tcPr>
          <w:p w:rsidR="006F20D9" w:rsidRPr="00916C15" w:rsidRDefault="006F20D9" w:rsidP="00916C15">
            <w:pPr>
              <w:widowControl/>
              <w:rPr>
                <w:rFonts w:ascii="Times New Roman" w:hAnsi="Times New Roman" w:cs="Times New Roman"/>
              </w:rPr>
            </w:pPr>
          </w:p>
        </w:tc>
      </w:tr>
    </w:tbl>
    <w:p w:rsidR="00916C15" w:rsidRPr="00916C15" w:rsidRDefault="00916C15" w:rsidP="00916C15">
      <w:pPr>
        <w:widowControl/>
        <w:ind w:firstLine="709"/>
        <w:jc w:val="both"/>
        <w:rPr>
          <w:rFonts w:ascii="Times New Roman" w:hAnsi="Times New Roman" w:cs="Times New Roman"/>
        </w:rPr>
      </w:pP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 xml:space="preserve">Объекты недвижимого имущества переданы в том виде, в каком они есть, </w:t>
      </w:r>
      <w:r w:rsidRPr="00916C15">
        <w:rPr>
          <w:rFonts w:ascii="Times New Roman" w:hAnsi="Times New Roman" w:cs="Times New Roman"/>
          <w:i/>
        </w:rPr>
        <w:t>со всеми принадлежностями и документами</w:t>
      </w:r>
      <w:r w:rsidRPr="00916C15">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916C15" w:rsidRPr="00916C15" w:rsidRDefault="00916C15" w:rsidP="00916C15">
      <w:pPr>
        <w:widowControl/>
        <w:suppressAutoHyphens/>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ind w:firstLine="709"/>
        <w:rPr>
          <w:rFonts w:ascii="Times New Roman" w:eastAsia="Times New Roman" w:hAnsi="Times New Roman" w:cs="Times New Roman"/>
        </w:rPr>
      </w:pPr>
      <w:r w:rsidRPr="00916C15">
        <w:rPr>
          <w:rFonts w:ascii="Times New Roman" w:eastAsia="Times New Roman" w:hAnsi="Times New Roman" w:cs="Times New Roman"/>
        </w:rPr>
        <w:t>Показания приборов учета энергоресурсов:</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hAnsi="Times New Roman" w:cs="Times New Roman"/>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hAnsi="Times New Roman" w:cs="Times New Roman"/>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rPr>
          <w:rFonts w:ascii="Times New Roman" w:eastAsia="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6F20D9" w:rsidP="00916C15">
      <w:pPr>
        <w:pageBreakBefore/>
        <w:widowControl/>
        <w:ind w:left="5528" w:firstLine="57"/>
        <w:jc w:val="righ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Приложение № 3</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contextualSpacing/>
        <w:jc w:val="right"/>
        <w:rPr>
          <w:rFonts w:ascii="Times New Roman" w:eastAsia="BatangChe" w:hAnsi="Times New Roman" w:cs="Times New Roman"/>
          <w:color w:val="auto"/>
          <w:lang w:eastAsia="en-US" w:bidi="ar-SA"/>
        </w:rPr>
      </w:pPr>
    </w:p>
    <w:p w:rsidR="00916C15" w:rsidRPr="00916C15" w:rsidRDefault="00916C15" w:rsidP="00916C1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916C15" w:rsidRPr="00916C15" w:rsidRDefault="00916C15" w:rsidP="00916C1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E26807192F543E4963258803E9ED477"/>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708FD56F50C5419692C2EFFA313CBAF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раскрыта для неограниченного доступа третьей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16C15" w:rsidRPr="00916C15" w:rsidRDefault="00916C15" w:rsidP="00916C15">
      <w:pPr>
        <w:widowControl/>
        <w:tabs>
          <w:tab w:val="left" w:pos="1134"/>
        </w:tabs>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916C15" w:rsidRPr="00916C15" w:rsidRDefault="00916C15" w:rsidP="00916C15">
      <w:pPr>
        <w:widowControl/>
        <w:tabs>
          <w:tab w:val="left" w:pos="3853"/>
        </w:tabs>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4FAF71366CD344B8BB792B8CAF4ADB5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16C15" w:rsidRPr="00916C15" w:rsidSect="00916C15">
          <w:footerReference w:type="default" r:id="rId24"/>
          <w:pgSz w:w="11906" w:h="16838" w:code="9"/>
          <w:pgMar w:top="851" w:right="851" w:bottom="851" w:left="1418" w:header="709" w:footer="709" w:gutter="0"/>
          <w:cols w:space="708"/>
          <w:titlePg/>
          <w:docGrid w:linePitch="360"/>
        </w:sect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F20D9">
        <w:rPr>
          <w:rFonts w:ascii="Times New Roman" w:eastAsia="Times New Roman" w:hAnsi="Times New Roman" w:cs="Times New Roman"/>
          <w:color w:val="auto"/>
          <w:lang w:bidi="ar-SA"/>
        </w:rPr>
        <w:t>4</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6F20D9" w:rsidRDefault="006F20D9" w:rsidP="006F20D9">
      <w:pPr>
        <w:ind w:firstLine="993"/>
        <w:jc w:val="center"/>
        <w:rPr>
          <w:rFonts w:ascii="Times New Roman" w:hAnsi="Times New Roman" w:cs="Times New Roman"/>
        </w:rPr>
      </w:pPr>
      <w:r>
        <w:rPr>
          <w:rFonts w:ascii="Times New Roman" w:hAnsi="Times New Roman" w:cs="Times New Roman"/>
        </w:rPr>
        <w:t>Форма акта о приеме-передаче ОС-1з</w:t>
      </w:r>
    </w:p>
    <w:p w:rsidR="006F20D9" w:rsidRDefault="006F20D9" w:rsidP="006F20D9">
      <w:pPr>
        <w:widowControl/>
        <w:ind w:firstLine="993"/>
        <w:jc w:val="center"/>
        <w:rPr>
          <w:rFonts w:ascii="Times New Roman" w:eastAsia="Times New Roman" w:hAnsi="Times New Roman" w:cs="Times New Roman"/>
          <w:color w:val="auto"/>
          <w:lang w:bidi="ar-SA"/>
        </w:rPr>
      </w:pPr>
    </w:p>
    <w:p w:rsidR="006F20D9" w:rsidRDefault="006F20D9" w:rsidP="006F20D9">
      <w:pPr>
        <w:widowControl/>
        <w:ind w:firstLine="993"/>
        <w:rPr>
          <w:rFonts w:ascii="Times New Roman" w:eastAsia="Times New Roman" w:hAnsi="Times New Roman" w:cs="Times New Roman"/>
          <w:color w:val="auto"/>
          <w:lang w:bidi="ar-SA"/>
        </w:rPr>
      </w:pPr>
    </w:p>
    <w:tbl>
      <w:tblPr>
        <w:tblW w:w="15024" w:type="dxa"/>
        <w:tblInd w:w="108" w:type="dxa"/>
        <w:tblLayout w:type="fixed"/>
        <w:tblLook w:val="04A0" w:firstRow="1" w:lastRow="0" w:firstColumn="1" w:lastColumn="0" w:noHBand="0" w:noVBand="1"/>
      </w:tblPr>
      <w:tblGrid>
        <w:gridCol w:w="1074"/>
        <w:gridCol w:w="365"/>
        <w:gridCol w:w="707"/>
        <w:gridCol w:w="540"/>
        <w:gridCol w:w="183"/>
        <w:gridCol w:w="1800"/>
        <w:gridCol w:w="7"/>
        <w:gridCol w:w="356"/>
        <w:gridCol w:w="4866"/>
        <w:gridCol w:w="547"/>
        <w:gridCol w:w="349"/>
        <w:gridCol w:w="899"/>
        <w:gridCol w:w="175"/>
        <w:gridCol w:w="1077"/>
        <w:gridCol w:w="367"/>
        <w:gridCol w:w="723"/>
        <w:gridCol w:w="989"/>
      </w:tblGrid>
      <w:tr w:rsidR="006F20D9" w:rsidTr="006F20D9">
        <w:trPr>
          <w:cantSplit/>
        </w:trPr>
        <w:tc>
          <w:tcPr>
            <w:tcW w:w="5033" w:type="dxa"/>
            <w:gridSpan w:val="8"/>
          </w:tcPr>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УТВЕРЖДАЮ</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Руководитель организации-сдатчика</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  __________  _______________</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(должность)                                                (подпись)               (расшифровка подписи)</w:t>
            </w:r>
          </w:p>
          <w:p w:rsidR="006F20D9" w:rsidRDefault="006F20D9">
            <w:pPr>
              <w:widowControl/>
              <w:rPr>
                <w:rFonts w:ascii="Times New Roman" w:eastAsia="Times New Roman" w:hAnsi="Times New Roman" w:cs="Times New Roman"/>
                <w:color w:val="auto"/>
                <w:sz w:val="12"/>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М.П.                                                          </w:t>
            </w:r>
            <w:r>
              <w:rPr>
                <w:rFonts w:ascii="Times New Roman" w:eastAsia="Times New Roman" w:hAnsi="Times New Roman" w:cs="Times New Roman"/>
                <w:color w:val="auto"/>
                <w:sz w:val="18"/>
                <w:vertAlign w:val="superscript"/>
                <w:lang w:eastAsia="en-US" w:bidi="ar-SA"/>
              </w:rPr>
              <w:t>"_____"________________200___г.</w:t>
            </w:r>
          </w:p>
        </w:tc>
        <w:tc>
          <w:tcPr>
            <w:tcW w:w="5414" w:type="dxa"/>
            <w:gridSpan w:val="2"/>
          </w:tcPr>
          <w:tbl>
            <w:tblPr>
              <w:tblpPr w:leftFromText="180" w:rightFromText="180" w:vertAnchor="text" w:horzAnchor="margin" w:tblpXSpec="center" w:tblpY="-183"/>
              <w:tblOverlap w:val="never"/>
              <w:tblW w:w="4164" w:type="dxa"/>
              <w:tblLayout w:type="fixed"/>
              <w:tblCellMar>
                <w:left w:w="0" w:type="dxa"/>
                <w:right w:w="0" w:type="dxa"/>
              </w:tblCellMar>
              <w:tblLook w:val="04A0" w:firstRow="1" w:lastRow="0" w:firstColumn="1" w:lastColumn="0" w:noHBand="0" w:noVBand="1"/>
            </w:tblPr>
            <w:tblGrid>
              <w:gridCol w:w="2082"/>
              <w:gridCol w:w="2082"/>
            </w:tblGrid>
            <w:tr w:rsidR="006F20D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Дата составления</w:t>
                  </w:r>
                </w:p>
              </w:tc>
            </w:tr>
            <w:tr w:rsidR="006F20D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r>
          </w:tbl>
          <w:p w:rsidR="006F20D9" w:rsidRDefault="006F20D9">
            <w:pPr>
              <w:widowControl/>
              <w:rPr>
                <w:rFonts w:ascii="Times New Roman" w:eastAsia="Times New Roman" w:hAnsi="Times New Roman" w:cs="Times New Roman"/>
                <w:color w:val="auto"/>
                <w:lang w:eastAsia="en-US" w:bidi="ar-SA"/>
              </w:rPr>
            </w:pPr>
          </w:p>
          <w:p w:rsidR="006F20D9" w:rsidRDefault="006F20D9">
            <w:pPr>
              <w:widowControl/>
              <w:rPr>
                <w:rFonts w:ascii="Times New Roman" w:eastAsia="Times New Roman" w:hAnsi="Times New Roman" w:cs="Times New Roman"/>
                <w:color w:val="auto"/>
                <w:lang w:eastAsia="en-US" w:bidi="ar-SA"/>
              </w:rPr>
            </w:pPr>
          </w:p>
          <w:p w:rsidR="006F20D9" w:rsidRDefault="006F20D9">
            <w:pPr>
              <w:widowControl/>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АКТ</w:t>
            </w:r>
          </w:p>
          <w:p w:rsidR="006F20D9" w:rsidRDefault="006F20D9">
            <w:pPr>
              <w:widowControl/>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о приеме-передаче объекта основных средств</w:t>
            </w:r>
          </w:p>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b/>
                <w:bCs/>
                <w:color w:val="auto"/>
                <w:lang w:eastAsia="en-US" w:bidi="ar-SA"/>
              </w:rPr>
              <w:t>(кроме зданий, сооружений)</w:t>
            </w:r>
          </w:p>
        </w:tc>
        <w:tc>
          <w:tcPr>
            <w:tcW w:w="4579" w:type="dxa"/>
            <w:gridSpan w:val="7"/>
          </w:tcPr>
          <w:tbl>
            <w:tblPr>
              <w:tblpPr w:leftFromText="180" w:rightFromText="180" w:vertAnchor="text" w:horzAnchor="margin" w:tblpXSpec="right" w:tblpY="-136"/>
              <w:tblOverlap w:val="never"/>
              <w:tblW w:w="3240" w:type="dxa"/>
              <w:tblLayout w:type="fixed"/>
              <w:tblCellMar>
                <w:left w:w="0" w:type="dxa"/>
                <w:right w:w="0" w:type="dxa"/>
              </w:tblCellMar>
              <w:tblLook w:val="04A0" w:firstRow="1" w:lastRow="0" w:firstColumn="1" w:lastColumn="0" w:noHBand="0" w:noVBand="1"/>
            </w:tblPr>
            <w:tblGrid>
              <w:gridCol w:w="3240"/>
            </w:tblGrid>
            <w:tr w:rsidR="006F20D9">
              <w:trPr>
                <w:cantSplit/>
                <w:trHeight w:val="272"/>
              </w:trPr>
              <w:tc>
                <w:tcPr>
                  <w:tcW w:w="3244" w:type="dxa"/>
                  <w:vMerge w:val="restart"/>
                  <w:tcMar>
                    <w:top w:w="8" w:type="dxa"/>
                    <w:left w:w="8" w:type="dxa"/>
                    <w:bottom w:w="0" w:type="dxa"/>
                    <w:right w:w="8" w:type="dxa"/>
                  </w:tcMar>
                  <w:hideMark/>
                </w:tcPr>
                <w:p w:rsidR="006F20D9" w:rsidRDefault="006F20D9">
                  <w:pPr>
                    <w:widowControl/>
                    <w:jc w:val="right"/>
                    <w:rPr>
                      <w:rFonts w:ascii="Times New Roman" w:eastAsia="Times New Roman" w:hAnsi="Times New Roman" w:cs="Times New Roman"/>
                      <w:b/>
                      <w:bCs/>
                      <w:color w:val="auto"/>
                      <w:sz w:val="15"/>
                      <w:szCs w:val="15"/>
                      <w:lang w:eastAsia="en-US" w:bidi="ar-SA"/>
                    </w:rPr>
                  </w:pPr>
                  <w:r>
                    <w:rPr>
                      <w:rFonts w:ascii="Times New Roman" w:eastAsia="Times New Roman" w:hAnsi="Times New Roman" w:cs="Times New Roman"/>
                      <w:b/>
                      <w:bCs/>
                      <w:color w:val="auto"/>
                      <w:sz w:val="15"/>
                      <w:szCs w:val="15"/>
                      <w:lang w:eastAsia="en-US" w:bidi="ar-SA"/>
                    </w:rPr>
                    <w:t>Унифицированная форма №ОС-1(з)</w:t>
                  </w:r>
                </w:p>
                <w:p w:rsidR="006F20D9" w:rsidRDefault="006F20D9">
                  <w:pPr>
                    <w:widowControl/>
                    <w:jc w:val="right"/>
                    <w:rPr>
                      <w:rFonts w:ascii="Times New Roman" w:eastAsia="Times New Roman" w:hAnsi="Times New Roman" w:cs="Times New Roman"/>
                      <w:bCs/>
                      <w:color w:val="auto"/>
                      <w:sz w:val="15"/>
                      <w:szCs w:val="15"/>
                      <w:lang w:eastAsia="en-US" w:bidi="ar-SA"/>
                    </w:rPr>
                  </w:pPr>
                  <w:r>
                    <w:rPr>
                      <w:rFonts w:ascii="Times New Roman" w:eastAsia="Times New Roman" w:hAnsi="Times New Roman" w:cs="Times New Roman"/>
                      <w:bCs/>
                      <w:color w:val="auto"/>
                      <w:sz w:val="15"/>
                      <w:szCs w:val="15"/>
                      <w:lang w:eastAsia="en-US" w:bidi="ar-SA"/>
                    </w:rPr>
                    <w:t>Введена в действие приказом ОАО «ПО ЭХЗ»</w:t>
                  </w:r>
                </w:p>
                <w:p w:rsidR="006F20D9" w:rsidRDefault="006F20D9">
                  <w:pPr>
                    <w:widowControl/>
                    <w:jc w:val="right"/>
                    <w:rPr>
                      <w:rFonts w:ascii="Times New Roman" w:eastAsia="Times New Roman" w:hAnsi="Times New Roman" w:cs="Times New Roman"/>
                      <w:b/>
                      <w:bCs/>
                      <w:color w:val="auto"/>
                      <w:sz w:val="15"/>
                      <w:szCs w:val="15"/>
                      <w:lang w:eastAsia="en-US" w:bidi="ar-SA"/>
                    </w:rPr>
                  </w:pPr>
                  <w:r>
                    <w:rPr>
                      <w:rFonts w:ascii="Times New Roman" w:eastAsia="Times New Roman" w:hAnsi="Times New Roman" w:cs="Times New Roman"/>
                      <w:bCs/>
                      <w:color w:val="auto"/>
                      <w:sz w:val="15"/>
                      <w:szCs w:val="15"/>
                      <w:lang w:eastAsia="en-US" w:bidi="ar-SA"/>
                    </w:rPr>
                    <w:t>От 16.06.2009 г. № 1150</w:t>
                  </w:r>
                  <w:r>
                    <w:rPr>
                      <w:rFonts w:ascii="Times New Roman" w:eastAsia="Times New Roman" w:hAnsi="Times New Roman" w:cs="Times New Roman"/>
                      <w:b/>
                      <w:bCs/>
                      <w:color w:val="auto"/>
                      <w:sz w:val="15"/>
                      <w:szCs w:val="15"/>
                      <w:lang w:eastAsia="en-US" w:bidi="ar-SA"/>
                    </w:rPr>
                    <w:br/>
                  </w:r>
                  <w:r>
                    <w:rPr>
                      <w:rFonts w:ascii="Times New Roman" w:eastAsia="Times New Roman" w:hAnsi="Times New Roman" w:cs="Times New Roman"/>
                      <w:color w:val="auto"/>
                      <w:sz w:val="15"/>
                      <w:szCs w:val="15"/>
                      <w:lang w:eastAsia="en-US" w:bidi="ar-SA"/>
                    </w:rPr>
                    <w:t>Утверждена постановлением Госкомстата России</w:t>
                  </w:r>
                  <w:r>
                    <w:rPr>
                      <w:rFonts w:ascii="Times New Roman" w:eastAsia="Times New Roman" w:hAnsi="Times New Roman" w:cs="Times New Roman"/>
                      <w:color w:val="auto"/>
                      <w:sz w:val="15"/>
                      <w:szCs w:val="15"/>
                      <w:lang w:eastAsia="en-US" w:bidi="ar-SA"/>
                    </w:rPr>
                    <w:br/>
                    <w:t>от 21.01.2003 №7</w:t>
                  </w:r>
                </w:p>
              </w:tc>
            </w:tr>
            <w:tr w:rsidR="006F20D9">
              <w:trPr>
                <w:cantSplit/>
                <w:trHeight w:val="334"/>
              </w:trPr>
              <w:tc>
                <w:tcPr>
                  <w:tcW w:w="3244" w:type="dxa"/>
                  <w:vMerge/>
                  <w:vAlign w:val="center"/>
                  <w:hideMark/>
                </w:tcPr>
                <w:p w:rsidR="006F20D9" w:rsidRDefault="006F20D9">
                  <w:pPr>
                    <w:widowControl/>
                    <w:rPr>
                      <w:rFonts w:ascii="Times New Roman" w:eastAsia="Times New Roman" w:hAnsi="Times New Roman" w:cs="Times New Roman"/>
                      <w:b/>
                      <w:bCs/>
                      <w:color w:val="auto"/>
                      <w:sz w:val="15"/>
                      <w:szCs w:val="15"/>
                      <w:lang w:eastAsia="en-US" w:bidi="ar-SA"/>
                    </w:rPr>
                  </w:pPr>
                </w:p>
              </w:tc>
            </w:tr>
            <w:tr w:rsidR="006F20D9">
              <w:trPr>
                <w:cantSplit/>
                <w:trHeight w:val="181"/>
              </w:trPr>
              <w:tc>
                <w:tcPr>
                  <w:tcW w:w="3244" w:type="dxa"/>
                  <w:vMerge/>
                  <w:vAlign w:val="center"/>
                  <w:hideMark/>
                </w:tcPr>
                <w:p w:rsidR="006F20D9" w:rsidRDefault="006F20D9">
                  <w:pPr>
                    <w:widowControl/>
                    <w:rPr>
                      <w:rFonts w:ascii="Times New Roman" w:eastAsia="Times New Roman" w:hAnsi="Times New Roman" w:cs="Times New Roman"/>
                      <w:b/>
                      <w:bCs/>
                      <w:color w:val="auto"/>
                      <w:sz w:val="15"/>
                      <w:szCs w:val="15"/>
                      <w:lang w:eastAsia="en-US" w:bidi="ar-SA"/>
                    </w:rPr>
                  </w:pPr>
                </w:p>
              </w:tc>
            </w:tr>
          </w:tbl>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УТВЕРЖДАЮ</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Руководитель организации-получателя </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  ___________  ______________</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(должность)                                                 (подпись)              (расшифровка подписи)</w:t>
            </w:r>
          </w:p>
          <w:p w:rsidR="006F20D9" w:rsidRDefault="006F20D9">
            <w:pPr>
              <w:widowControl/>
              <w:rPr>
                <w:rFonts w:ascii="Times New Roman" w:eastAsia="Times New Roman" w:hAnsi="Times New Roman" w:cs="Times New Roman"/>
                <w:color w:val="auto"/>
                <w:sz w:val="12"/>
                <w:lang w:eastAsia="en-US" w:bidi="ar-SA"/>
              </w:rPr>
            </w:pPr>
          </w:p>
          <w:p w:rsidR="006F20D9" w:rsidRDefault="006F20D9">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sz w:val="18"/>
                <w:lang w:eastAsia="en-US" w:bidi="ar-SA"/>
              </w:rPr>
              <w:t xml:space="preserve">М.П.                                                          </w:t>
            </w:r>
            <w:r>
              <w:rPr>
                <w:rFonts w:ascii="Times New Roman" w:eastAsia="Times New Roman" w:hAnsi="Times New Roman" w:cs="Times New Roman"/>
                <w:color w:val="auto"/>
                <w:sz w:val="18"/>
                <w:vertAlign w:val="superscript"/>
                <w:lang w:eastAsia="en-US" w:bidi="ar-SA"/>
              </w:rPr>
              <w:t>"_____"________________200___г.</w:t>
            </w:r>
          </w:p>
        </w:tc>
      </w:tr>
      <w:tr w:rsidR="006F20D9" w:rsidTr="006F20D9">
        <w:trPr>
          <w:cantSplit/>
          <w:trHeight w:val="227"/>
        </w:trPr>
        <w:tc>
          <w:tcPr>
            <w:tcW w:w="2147" w:type="dxa"/>
            <w:gridSpan w:val="3"/>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Организация-получатель</w:t>
            </w:r>
          </w:p>
        </w:tc>
        <w:tc>
          <w:tcPr>
            <w:tcW w:w="10800" w:type="dxa"/>
            <w:gridSpan w:val="11"/>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 адрес, телефон, факс)</w:t>
            </w:r>
          </w:p>
        </w:tc>
        <w:tc>
          <w:tcPr>
            <w:tcW w:w="1090" w:type="dxa"/>
            <w:gridSpan w:val="2"/>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w:t>
            </w:r>
          </w:p>
        </w:tc>
      </w:tr>
      <w:tr w:rsidR="006F20D9" w:rsidTr="006F20D9">
        <w:trPr>
          <w:cantSplit/>
          <w:trHeight w:val="227"/>
        </w:trPr>
        <w:tc>
          <w:tcPr>
            <w:tcW w:w="900" w:type="dxa"/>
            <w:gridSpan w:val="3"/>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29" w:type="dxa"/>
            <w:gridSpan w:val="11"/>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r>
      <w:tr w:rsidR="006F20D9" w:rsidTr="006F20D9">
        <w:trPr>
          <w:cantSplit/>
          <w:trHeight w:val="227"/>
        </w:trPr>
        <w:tc>
          <w:tcPr>
            <w:tcW w:w="900" w:type="dxa"/>
            <w:gridSpan w:val="3"/>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29" w:type="dxa"/>
            <w:gridSpan w:val="11"/>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r>
      <w:tr w:rsidR="006F20D9" w:rsidTr="006F20D9">
        <w:trPr>
          <w:cantSplit/>
          <w:trHeight w:val="227"/>
        </w:trPr>
        <w:tc>
          <w:tcPr>
            <w:tcW w:w="12947" w:type="dxa"/>
            <w:gridSpan w:val="14"/>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(банковские реквизиты),(наименование структурного подразделения)</w:t>
            </w:r>
          </w:p>
        </w:tc>
        <w:tc>
          <w:tcPr>
            <w:tcW w:w="1090" w:type="dxa"/>
            <w:gridSpan w:val="2"/>
            <w:tcBorders>
              <w:top w:val="nil"/>
              <w:left w:val="nil"/>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090" w:type="dxa"/>
            <w:gridSpan w:val="2"/>
            <w:tcBorders>
              <w:top w:val="single" w:sz="4" w:space="0" w:color="auto"/>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по ОКПО</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147" w:type="dxa"/>
            <w:gridSpan w:val="3"/>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Организация-сдатчик</w:t>
            </w:r>
          </w:p>
        </w:tc>
        <w:tc>
          <w:tcPr>
            <w:tcW w:w="10800" w:type="dxa"/>
            <w:gridSpan w:val="11"/>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 адрес, телефон, факс)</w:t>
            </w:r>
          </w:p>
        </w:tc>
        <w:tc>
          <w:tcPr>
            <w:tcW w:w="1090" w:type="dxa"/>
            <w:gridSpan w:val="2"/>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nil"/>
              <w:bottom w:val="nil"/>
              <w:right w:val="nil"/>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2947" w:type="dxa"/>
            <w:gridSpan w:val="14"/>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(банковские реквизиты),(наименование структурного подразделения)</w:t>
            </w:r>
          </w:p>
        </w:tc>
        <w:tc>
          <w:tcPr>
            <w:tcW w:w="1090" w:type="dxa"/>
            <w:gridSpan w:val="2"/>
            <w:vMerge w:val="restart"/>
            <w:tcBorders>
              <w:top w:val="nil"/>
              <w:left w:val="nil"/>
              <w:bottom w:val="single" w:sz="4" w:space="0" w:color="auto"/>
              <w:right w:val="nil"/>
            </w:tcBorders>
          </w:tcPr>
          <w:p w:rsidR="006F20D9" w:rsidRDefault="006F20D9">
            <w:pPr>
              <w:widowControl/>
              <w:rPr>
                <w:rFonts w:ascii="Times New Roman" w:eastAsia="Times New Roman" w:hAnsi="Times New Roman" w:cs="Times New Roman"/>
                <w:color w:val="auto"/>
                <w:sz w:val="18"/>
                <w:lang w:eastAsia="en-US" w:bidi="ar-SA"/>
              </w:rPr>
            </w:pPr>
          </w:p>
        </w:tc>
        <w:tc>
          <w:tcPr>
            <w:tcW w:w="989" w:type="dxa"/>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single" w:sz="4" w:space="0" w:color="auto"/>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nil"/>
              <w:left w:val="nil"/>
              <w:bottom w:val="single" w:sz="4" w:space="0" w:color="auto"/>
              <w:right w:val="nil"/>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single" w:sz="4" w:space="0" w:color="auto"/>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870" w:type="dxa"/>
            <w:gridSpan w:val="5"/>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Основание для составления акта</w:t>
            </w:r>
          </w:p>
        </w:tc>
        <w:tc>
          <w:tcPr>
            <w:tcW w:w="10077" w:type="dxa"/>
            <w:gridSpan w:val="9"/>
            <w:vMerge w:val="restart"/>
            <w:tcBorders>
              <w:top w:val="nil"/>
              <w:left w:val="nil"/>
              <w:bottom w:val="nil"/>
              <w:right w:val="single" w:sz="4" w:space="0" w:color="auto"/>
            </w:tcBorders>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00" w:type="dxa"/>
            <w:gridSpan w:val="5"/>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129" w:type="dxa"/>
            <w:gridSpan w:val="9"/>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440" w:type="dxa"/>
            <w:gridSpan w:val="2"/>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Объект </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основных средств</w:t>
            </w:r>
          </w:p>
        </w:tc>
        <w:tc>
          <w:tcPr>
            <w:tcW w:w="8460" w:type="dxa"/>
            <w:gridSpan w:val="7"/>
            <w:vMerge w:val="restart"/>
            <w:tcBorders>
              <w:top w:val="nil"/>
              <w:left w:val="nil"/>
              <w:bottom w:val="nil"/>
              <w:right w:val="single" w:sz="4" w:space="0" w:color="auto"/>
            </w:tcBorders>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(назначение)</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2"/>
                <w:lang w:eastAsia="en-US"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5179" w:type="dxa"/>
            <w:gridSpan w:val="2"/>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4137" w:type="dxa"/>
            <w:gridSpan w:val="7"/>
            <w:vMerge w:val="restart"/>
            <w:tcBorders>
              <w:top w:val="single" w:sz="4" w:space="0" w:color="auto"/>
              <w:left w:val="nil"/>
              <w:bottom w:val="nil"/>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Счет, субсчет, код аналитического учета</w:t>
            </w:r>
          </w:p>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42" w:type="dxa"/>
            <w:gridSpan w:val="7"/>
            <w:vMerge/>
            <w:tcBorders>
              <w:top w:val="single" w:sz="4" w:space="0" w:color="auto"/>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896" w:type="dxa"/>
            <w:gridSpan w:val="2"/>
            <w:tcBorders>
              <w:top w:val="nil"/>
              <w:left w:val="nil"/>
              <w:bottom w:val="nil"/>
              <w:right w:val="single" w:sz="4" w:space="0" w:color="auto"/>
            </w:tcBorders>
            <w:vAlign w:val="bottom"/>
          </w:tcPr>
          <w:p w:rsidR="006F20D9" w:rsidRDefault="006F20D9">
            <w:pPr>
              <w:widowControl/>
              <w:jc w:val="center"/>
              <w:rPr>
                <w:rFonts w:ascii="Times New Roman" w:eastAsia="Times New Roman" w:hAnsi="Times New Roman" w:cs="Times New Roman"/>
                <w:color w:val="auto"/>
                <w:sz w:val="18"/>
                <w:lang w:eastAsia="en-US"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27"/>
        </w:trPr>
        <w:tc>
          <w:tcPr>
            <w:tcW w:w="4677" w:type="dxa"/>
            <w:gridSpan w:val="7"/>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Местонахождение объекта в момент приема-передачи</w:t>
            </w:r>
          </w:p>
        </w:tc>
        <w:tc>
          <w:tcPr>
            <w:tcW w:w="6119" w:type="dxa"/>
            <w:gridSpan w:val="4"/>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w:t>
            </w:r>
          </w:p>
        </w:tc>
        <w:tc>
          <w:tcPr>
            <w:tcW w:w="3241"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100" w:type="dxa"/>
            <w:gridSpan w:val="7"/>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5779" w:type="dxa"/>
            <w:gridSpan w:val="4"/>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заводской </w:t>
            </w:r>
            <w:r>
              <w:rPr>
                <w:rFonts w:ascii="Times New Roman" w:eastAsia="Times New Roman" w:hAnsi="Times New Roman" w:cs="Times New Roman"/>
                <w:color w:val="auto"/>
                <w:sz w:val="18"/>
                <w:lang w:val="en-US" w:eastAsia="en-US" w:bidi="ar-SA"/>
              </w:rPr>
              <w:t>(</w:t>
            </w:r>
            <w:r>
              <w:rPr>
                <w:rFonts w:ascii="Times New Roman" w:eastAsia="Times New Roman" w:hAnsi="Times New Roman" w:cs="Times New Roman"/>
                <w:color w:val="auto"/>
                <w:sz w:val="18"/>
                <w:lang w:eastAsia="en-US"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687" w:type="dxa"/>
            <w:gridSpan w:val="4"/>
            <w:vMerge w:val="restart"/>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Организация-изготовитель</w:t>
            </w:r>
          </w:p>
        </w:tc>
        <w:tc>
          <w:tcPr>
            <w:tcW w:w="8109" w:type="dxa"/>
            <w:gridSpan w:val="7"/>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val="en-US" w:eastAsia="en-US" w:bidi="ar-SA"/>
              </w:rPr>
            </w:pPr>
            <w:r>
              <w:rPr>
                <w:rFonts w:ascii="Times New Roman" w:eastAsia="Times New Roman" w:hAnsi="Times New Roman" w:cs="Times New Roman"/>
                <w:color w:val="auto"/>
                <w:sz w:val="12"/>
                <w:lang w:val="en-US" w:eastAsia="en-US" w:bidi="ar-SA"/>
              </w:rPr>
              <w:t>------</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ind w:right="313"/>
              <w:rPr>
                <w:rFonts w:ascii="Times New Roman" w:eastAsia="Times New Roman" w:hAnsi="Times New Roman" w:cs="Times New Roman"/>
                <w:color w:val="auto"/>
                <w:sz w:val="18"/>
                <w:lang w:eastAsia="en-US" w:bidi="ar-SA"/>
              </w:rPr>
            </w:pPr>
          </w:p>
        </w:tc>
      </w:tr>
      <w:tr w:rsidR="006F20D9" w:rsidTr="006F20D9">
        <w:trPr>
          <w:cantSplit/>
          <w:trHeight w:val="227"/>
        </w:trPr>
        <w:tc>
          <w:tcPr>
            <w:tcW w:w="1200" w:type="dxa"/>
            <w:gridSpan w:val="4"/>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6679"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8840" w:type="dxa"/>
            <w:gridSpan w:val="4"/>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723"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075" w:type="dxa"/>
            <w:vMerge w:val="restart"/>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Справочно</w:t>
            </w:r>
          </w:p>
        </w:tc>
        <w:tc>
          <w:tcPr>
            <w:tcW w:w="3595" w:type="dxa"/>
            <w:gridSpan w:val="5"/>
            <w:vMerge w:val="restart"/>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1. Участники долевой собственности</w:t>
            </w:r>
          </w:p>
        </w:tc>
        <w:tc>
          <w:tcPr>
            <w:tcW w:w="7200" w:type="dxa"/>
            <w:gridSpan w:val="7"/>
            <w:tcBorders>
              <w:top w:val="nil"/>
              <w:left w:val="nil"/>
              <w:bottom w:val="nil"/>
              <w:right w:val="single" w:sz="4" w:space="0" w:color="auto"/>
            </w:tcBorders>
            <w:vAlign w:val="bottom"/>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300" w:type="dxa"/>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500" w:type="dxa"/>
            <w:gridSpan w:val="5"/>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7200" w:type="dxa"/>
            <w:gridSpan w:val="7"/>
            <w:tcBorders>
              <w:top w:val="nil"/>
              <w:left w:val="nil"/>
              <w:bottom w:val="nil"/>
              <w:right w:val="single" w:sz="4" w:space="0" w:color="auto"/>
            </w:tcBorders>
            <w:vAlign w:val="bottom"/>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_____________________________________________________________________________</w:t>
            </w:r>
          </w:p>
        </w:tc>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Pr>
        <w:tc>
          <w:tcPr>
            <w:tcW w:w="4670" w:type="dxa"/>
            <w:gridSpan w:val="6"/>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2. Иностранная валюта</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   _________________________   __________________________   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(наименование)                                                                                                                                     (курс)                                          (на дату)                                       (сумма)</w:t>
            </w:r>
          </w:p>
        </w:tc>
      </w:tr>
    </w:tbl>
    <w:p w:rsidR="006F20D9" w:rsidRDefault="006F20D9" w:rsidP="006F20D9">
      <w:pPr>
        <w:widowControl/>
        <w:autoSpaceDE w:val="0"/>
        <w:autoSpaceDN w:val="0"/>
        <w:adjustRightInd w:val="0"/>
        <w:rPr>
          <w:rFonts w:ascii="Times New Roman" w:eastAsia="Times New Roman" w:hAnsi="Times New Roman" w:cs="Times New Roman"/>
          <w:b/>
          <w:bCs/>
          <w:color w:val="auto"/>
          <w:sz w:val="18"/>
          <w:szCs w:val="18"/>
          <w:lang w:bidi="ar-SA"/>
        </w:rPr>
      </w:pPr>
    </w:p>
    <w:p w:rsidR="006F20D9" w:rsidRDefault="006F20D9" w:rsidP="006F20D9">
      <w:pPr>
        <w:widowControl/>
        <w:autoSpaceDE w:val="0"/>
        <w:autoSpaceDN w:val="0"/>
        <w:adjustRightInd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на</w:t>
      </w:r>
    </w:p>
    <w:p w:rsidR="006F20D9" w:rsidRDefault="006F20D9" w:rsidP="006F20D9">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548"/>
        <w:gridCol w:w="1251"/>
        <w:gridCol w:w="1259"/>
        <w:gridCol w:w="1346"/>
        <w:gridCol w:w="1203"/>
        <w:gridCol w:w="1098"/>
        <w:gridCol w:w="1279"/>
        <w:gridCol w:w="222"/>
        <w:gridCol w:w="1462"/>
        <w:gridCol w:w="1346"/>
        <w:gridCol w:w="1301"/>
        <w:gridCol w:w="717"/>
      </w:tblGrid>
      <w:tr w:rsidR="006F20D9" w:rsidTr="006F20D9">
        <w:trPr>
          <w:cantSplit/>
        </w:trPr>
        <w:tc>
          <w:tcPr>
            <w:tcW w:w="3353" w:type="dxa"/>
            <w:gridSpan w:val="3"/>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126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Фактический срок эксплуатации (лет, (месяцев)</w:t>
            </w:r>
          </w:p>
        </w:tc>
        <w:tc>
          <w:tcPr>
            <w:tcW w:w="1352"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Срок полезного использования</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(месяцев)</w:t>
            </w:r>
          </w:p>
        </w:tc>
        <w:tc>
          <w:tcPr>
            <w:tcW w:w="1208"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Сумма начисленной амортизации (износа), руб.</w:t>
            </w:r>
          </w:p>
        </w:tc>
        <w:tc>
          <w:tcPr>
            <w:tcW w:w="111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Остаточная стоимость, руб.</w:t>
            </w:r>
          </w:p>
        </w:tc>
        <w:tc>
          <w:tcPr>
            <w:tcW w:w="128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lang w:eastAsia="en-US" w:bidi="ar-SA"/>
              </w:rPr>
            </w:pPr>
          </w:p>
        </w:tc>
        <w:tc>
          <w:tcPr>
            <w:tcW w:w="1469"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 стоимость на дату принятия к бухгалтерскому учету, руб.</w:t>
            </w:r>
          </w:p>
        </w:tc>
        <w:tc>
          <w:tcPr>
            <w:tcW w:w="1352"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Срок полезного использования</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(месяцев)</w:t>
            </w:r>
          </w:p>
        </w:tc>
        <w:tc>
          <w:tcPr>
            <w:tcW w:w="2129"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Способ начисления амортизации</w:t>
            </w:r>
          </w:p>
        </w:tc>
      </w:tr>
      <w:tr w:rsidR="006F20D9" w:rsidTr="006F20D9">
        <w:trPr>
          <w:cantSplit/>
        </w:trPr>
        <w:tc>
          <w:tcPr>
            <w:tcW w:w="53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выпуска</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(год)</w:t>
            </w:r>
          </w:p>
        </w:tc>
        <w:tc>
          <w:tcPr>
            <w:tcW w:w="1556"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ввода в</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эксплуатацию</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w:t>
            </w:r>
          </w:p>
        </w:tc>
        <w:tc>
          <w:tcPr>
            <w:tcW w:w="125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Последнего</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капитального</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ремонта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nil"/>
              <w:left w:val="single" w:sz="4" w:space="0" w:color="auto"/>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307"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наименование</w:t>
            </w:r>
          </w:p>
        </w:tc>
        <w:tc>
          <w:tcPr>
            <w:tcW w:w="822"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Норма</w:t>
            </w:r>
          </w:p>
        </w:tc>
      </w:tr>
      <w:tr w:rsidR="006F20D9" w:rsidTr="006F20D9">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w:t>
            </w:r>
          </w:p>
        </w:tc>
        <w:tc>
          <w:tcPr>
            <w:tcW w:w="1556"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w:t>
            </w:r>
          </w:p>
        </w:tc>
        <w:tc>
          <w:tcPr>
            <w:tcW w:w="125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4</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5</w:t>
            </w:r>
          </w:p>
        </w:tc>
        <w:tc>
          <w:tcPr>
            <w:tcW w:w="12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6</w:t>
            </w:r>
          </w:p>
        </w:tc>
        <w:tc>
          <w:tcPr>
            <w:tcW w:w="111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7</w:t>
            </w:r>
          </w:p>
        </w:tc>
        <w:tc>
          <w:tcPr>
            <w:tcW w:w="128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8</w:t>
            </w:r>
          </w:p>
        </w:tc>
        <w:tc>
          <w:tcPr>
            <w:tcW w:w="689"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sz w:val="12"/>
                <w:lang w:eastAsia="en-US" w:bidi="ar-SA"/>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9</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10</w:t>
            </w:r>
          </w:p>
        </w:tc>
        <w:tc>
          <w:tcPr>
            <w:tcW w:w="1307"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11</w:t>
            </w:r>
          </w:p>
        </w:tc>
        <w:tc>
          <w:tcPr>
            <w:tcW w:w="82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12</w:t>
            </w:r>
          </w:p>
        </w:tc>
      </w:tr>
      <w:tr w:rsidR="006F20D9" w:rsidTr="006F20D9">
        <w:trPr>
          <w:cantSplit/>
          <w:trHeight w:val="284"/>
        </w:trPr>
        <w:tc>
          <w:tcPr>
            <w:tcW w:w="53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556"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sz w:val="18"/>
                <w:lang w:eastAsia="en-US" w:bidi="ar-SA"/>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11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285"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689"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1469"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307"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r>
    </w:tbl>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3. Сведения для налогового учета</w:t>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892"/>
        <w:gridCol w:w="1080"/>
        <w:gridCol w:w="1620"/>
        <w:gridCol w:w="236"/>
        <w:gridCol w:w="2824"/>
        <w:gridCol w:w="1620"/>
        <w:gridCol w:w="1260"/>
        <w:gridCol w:w="1080"/>
        <w:gridCol w:w="1080"/>
        <w:gridCol w:w="720"/>
        <w:gridCol w:w="588"/>
      </w:tblGrid>
      <w:tr w:rsidR="006F20D9" w:rsidTr="006F20D9">
        <w:trPr>
          <w:cantSplit/>
          <w:trHeight w:val="567"/>
        </w:trPr>
        <w:tc>
          <w:tcPr>
            <w:tcW w:w="1808"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 стоимость амортизируемого имущества, руб.</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Категория основных средств, по которым амортизация начисляется в особом порядке</w:t>
            </w:r>
          </w:p>
        </w:tc>
        <w:tc>
          <w:tcPr>
            <w:tcW w:w="1620"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Источник финансирования</w:t>
            </w:r>
          </w:p>
        </w:tc>
        <w:tc>
          <w:tcPr>
            <w:tcW w:w="236" w:type="dxa"/>
            <w:vMerge w:val="restart"/>
            <w:tcBorders>
              <w:top w:val="nil"/>
              <w:left w:val="single" w:sz="4" w:space="0" w:color="auto"/>
              <w:bottom w:val="nil"/>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Объект основных средств, приспособления, принадлежности</w:t>
            </w:r>
          </w:p>
        </w:tc>
        <w:tc>
          <w:tcPr>
            <w:tcW w:w="4728" w:type="dxa"/>
            <w:gridSpan w:val="5"/>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Содержание драгоценных металлов (металлов, камней и т.д.)</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 единицу основного средства)</w:t>
            </w:r>
          </w:p>
        </w:tc>
      </w:tr>
      <w:tr w:rsidR="006F20D9" w:rsidTr="006F20D9">
        <w:trPr>
          <w:cantSplit/>
          <w:trHeight w:val="198"/>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4672" w:type="dxa"/>
            <w:gridSpan w:val="2"/>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6" w:type="dxa"/>
            <w:vMerge/>
            <w:tcBorders>
              <w:top w:val="nil"/>
              <w:left w:val="single" w:sz="4" w:space="0" w:color="auto"/>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наименование</w:t>
            </w:r>
          </w:p>
        </w:tc>
        <w:tc>
          <w:tcPr>
            <w:tcW w:w="16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Количество (га)</w:t>
            </w:r>
          </w:p>
        </w:tc>
        <w:tc>
          <w:tcPr>
            <w:tcW w:w="126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Наименова-ние ДМ</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Номенкла-турный номер</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единица измерения</w:t>
            </w:r>
          </w:p>
        </w:tc>
        <w:tc>
          <w:tcPr>
            <w:tcW w:w="7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Коли-чество</w:t>
            </w:r>
          </w:p>
        </w:tc>
        <w:tc>
          <w:tcPr>
            <w:tcW w:w="58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масса</w:t>
            </w:r>
          </w:p>
        </w:tc>
      </w:tr>
      <w:tr w:rsidR="006F20D9" w:rsidTr="006F20D9">
        <w:tc>
          <w:tcPr>
            <w:tcW w:w="18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13</w:t>
            </w:r>
          </w:p>
        </w:tc>
        <w:tc>
          <w:tcPr>
            <w:tcW w:w="1972"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15</w:t>
            </w:r>
          </w:p>
        </w:tc>
        <w:tc>
          <w:tcPr>
            <w:tcW w:w="236"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sz w:val="12"/>
                <w:lang w:eastAsia="en-US" w:bidi="ar-SA"/>
              </w:rPr>
            </w:pPr>
          </w:p>
        </w:tc>
        <w:tc>
          <w:tcPr>
            <w:tcW w:w="2824"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21</w:t>
            </w:r>
          </w:p>
        </w:tc>
        <w:tc>
          <w:tcPr>
            <w:tcW w:w="58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22</w:t>
            </w:r>
          </w:p>
        </w:tc>
      </w:tr>
      <w:tr w:rsidR="006F20D9" w:rsidTr="006F20D9">
        <w:trPr>
          <w:trHeight w:val="284"/>
        </w:trPr>
        <w:tc>
          <w:tcPr>
            <w:tcW w:w="180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972" w:type="dxa"/>
            <w:gridSpan w:val="2"/>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36" w:type="dxa"/>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7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58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89"/>
        </w:trPr>
        <w:tc>
          <w:tcPr>
            <w:tcW w:w="5400" w:type="dxa"/>
            <w:gridSpan w:val="4"/>
            <w:tcBorders>
              <w:top w:val="single" w:sz="4" w:space="0" w:color="auto"/>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b/>
                <w:bCs/>
                <w:color w:val="auto"/>
                <w:sz w:val="18"/>
                <w:szCs w:val="18"/>
                <w:lang w:eastAsia="en-US" w:bidi="ar-SA"/>
              </w:rPr>
              <w:t>5. Другие характеристики</w:t>
            </w:r>
            <w:r>
              <w:rPr>
                <w:rFonts w:ascii="Times New Roman" w:eastAsia="Times New Roman" w:hAnsi="Times New Roman" w:cs="Times New Roman"/>
                <w:color w:val="auto"/>
                <w:sz w:val="18"/>
                <w:szCs w:val="18"/>
                <w:lang w:eastAsia="en-US" w:bidi="ar-SA"/>
              </w:rPr>
              <w:t>:</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1. Код  льготирования</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6F20D9" w:rsidRDefault="006F20D9">
            <w:pPr>
              <w:widowControl/>
              <w:rPr>
                <w:rFonts w:ascii="Times New Roman" w:eastAsia="Times New Roman" w:hAnsi="Times New Roman" w:cs="Times New Roman"/>
                <w:color w:val="auto"/>
                <w:sz w:val="18"/>
                <w:lang w:eastAsia="en-US" w:bidi="ar-SA"/>
              </w:rPr>
            </w:pPr>
          </w:p>
        </w:tc>
        <w:tc>
          <w:tcPr>
            <w:tcW w:w="236" w:type="dxa"/>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bl>
    <w:p w:rsidR="006F20D9" w:rsidRDefault="006F20D9" w:rsidP="006F20D9">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4"/>
        <w:gridCol w:w="236"/>
        <w:gridCol w:w="1440"/>
        <w:gridCol w:w="2520"/>
        <w:gridCol w:w="360"/>
        <w:gridCol w:w="2928"/>
      </w:tblGrid>
      <w:tr w:rsidR="006F20D9" w:rsidTr="006F20D9">
        <w:trPr>
          <w:gridAfter w:val="1"/>
          <w:wAfter w:w="2928" w:type="dxa"/>
          <w:cantSplit/>
          <w:trHeight w:val="191"/>
        </w:trPr>
        <w:tc>
          <w:tcPr>
            <w:tcW w:w="7324" w:type="dxa"/>
            <w:tcBorders>
              <w:top w:val="nil"/>
              <w:left w:val="nil"/>
              <w:bottom w:val="nil"/>
              <w:right w:val="nil"/>
            </w:tcBorders>
            <w:vAlign w:val="bottom"/>
          </w:tcPr>
          <w:p w:rsidR="006F20D9" w:rsidRDefault="006F20D9">
            <w:pPr>
              <w:widowControl/>
              <w:rPr>
                <w:rFonts w:ascii="Times New Roman" w:eastAsia="Times New Roman" w:hAnsi="Times New Roman" w:cs="Times New Roman"/>
                <w:sz w:val="18"/>
                <w:szCs w:val="18"/>
                <w:lang w:eastAsia="en-US" w:bidi="ar-SA"/>
              </w:rPr>
            </w:pPr>
          </w:p>
        </w:tc>
        <w:tc>
          <w:tcPr>
            <w:tcW w:w="236" w:type="dxa"/>
            <w:tcBorders>
              <w:top w:val="nil"/>
              <w:left w:val="nil"/>
              <w:bottom w:val="nil"/>
              <w:right w:val="nil"/>
            </w:tcBorders>
          </w:tcPr>
          <w:p w:rsidR="006F20D9" w:rsidRDefault="006F20D9">
            <w:pPr>
              <w:widowControl/>
              <w:rPr>
                <w:rFonts w:ascii="Times New Roman" w:eastAsia="Times New Roman" w:hAnsi="Times New Roman" w:cs="Times New Roman"/>
                <w:b/>
                <w:bCs/>
                <w:color w:val="auto"/>
                <w:sz w:val="18"/>
                <w:szCs w:val="18"/>
                <w:lang w:eastAsia="en-US" w:bidi="ar-SA"/>
              </w:rPr>
            </w:pPr>
          </w:p>
        </w:tc>
        <w:tc>
          <w:tcPr>
            <w:tcW w:w="4320" w:type="dxa"/>
            <w:gridSpan w:val="3"/>
            <w:tcBorders>
              <w:top w:val="nil"/>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b/>
                <w:bCs/>
                <w:color w:val="auto"/>
                <w:sz w:val="18"/>
                <w:szCs w:val="18"/>
                <w:lang w:eastAsia="en-US" w:bidi="ar-SA"/>
              </w:rPr>
              <w:t>6. Характеристики для транспортных средств</w:t>
            </w:r>
            <w:r>
              <w:rPr>
                <w:rFonts w:ascii="Times New Roman" w:eastAsia="Times New Roman" w:hAnsi="Times New Roman" w:cs="Times New Roman"/>
                <w:color w:val="auto"/>
                <w:sz w:val="18"/>
                <w:szCs w:val="18"/>
                <w:lang w:eastAsia="en-US" w:bidi="ar-SA"/>
              </w:rPr>
              <w:t>:</w:t>
            </w:r>
          </w:p>
        </w:tc>
      </w:tr>
      <w:tr w:rsidR="006F20D9" w:rsidTr="006F20D9">
        <w:trPr>
          <w:cantSplit/>
          <w:trHeight w:val="284"/>
        </w:trPr>
        <w:tc>
          <w:tcPr>
            <w:tcW w:w="7324" w:type="dxa"/>
            <w:tcBorders>
              <w:top w:val="nil"/>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 xml:space="preserve">                                                                                      соответствует                         требуется</w:t>
            </w:r>
          </w:p>
        </w:tc>
        <w:tc>
          <w:tcPr>
            <w:tcW w:w="236" w:type="dxa"/>
            <w:tcBorders>
              <w:top w:val="nil"/>
              <w:left w:val="nil"/>
              <w:bottom w:val="nil"/>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Тип</w:t>
            </w:r>
          </w:p>
        </w:tc>
        <w:tc>
          <w:tcPr>
            <w:tcW w:w="25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Государственный регистрационный номер</w:t>
            </w:r>
          </w:p>
        </w:tc>
      </w:tr>
      <w:tr w:rsidR="006F20D9" w:rsidTr="006F20D9">
        <w:trPr>
          <w:cantSplit/>
          <w:trHeight w:val="284"/>
        </w:trPr>
        <w:tc>
          <w:tcPr>
            <w:tcW w:w="7324" w:type="dxa"/>
            <w:tcBorders>
              <w:top w:val="nil"/>
              <w:left w:val="nil"/>
              <w:bottom w:val="nil"/>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144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c>
          <w:tcPr>
            <w:tcW w:w="25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c>
          <w:tcPr>
            <w:tcW w:w="3288"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r>
      <w:tr w:rsidR="006F20D9" w:rsidTr="006F20D9">
        <w:trPr>
          <w:cantSplit/>
          <w:trHeight w:val="284"/>
        </w:trPr>
        <w:tc>
          <w:tcPr>
            <w:tcW w:w="7324" w:type="dxa"/>
            <w:tcBorders>
              <w:top w:val="nil"/>
              <w:left w:val="nil"/>
              <w:bottom w:val="nil"/>
              <w:right w:val="nil"/>
            </w:tcBorders>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 xml:space="preserve">                                                                                    не соответствует                   не требуется</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144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25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r>
    </w:tbl>
    <w:p w:rsidR="006F20D9" w:rsidRDefault="006F20D9" w:rsidP="006F20D9">
      <w:pPr>
        <w:widowControl/>
        <w:autoSpaceDE w:val="0"/>
        <w:autoSpaceDN w:val="0"/>
        <w:adjustRightInd w:val="0"/>
        <w:rPr>
          <w:rFonts w:ascii="Times New Roman" w:eastAsia="Times New Roman" w:hAnsi="Times New Roman" w:cs="Times New Roman"/>
          <w:sz w:val="12"/>
          <w:szCs w:val="18"/>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lang w:bidi="ar-SA"/>
        </w:rPr>
      </w:pPr>
      <w:r>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8"/>
          <w:szCs w:val="18"/>
          <w:lang w:bidi="ar-SA"/>
        </w:rPr>
        <w:t xml:space="preserve">         Комиссия по приему-передаче</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noProof/>
          <w:lang w:bidi="ar-SA"/>
        </w:rPr>
        <mc:AlternateContent>
          <mc:Choice Requires="wps">
            <w:drawing>
              <wp:anchor distT="0" distB="0" distL="114298" distR="114298" simplePos="0" relativeHeight="251656704" behindDoc="0" locked="0" layoutInCell="1" allowOverlap="1">
                <wp:simplePos x="0" y="0"/>
                <wp:positionH relativeFrom="column">
                  <wp:posOffset>3886200</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Pr>
          <w:rFonts w:ascii="Times New Roman" w:eastAsia="Times New Roman" w:hAnsi="Times New Roman" w:cs="Times New Roman"/>
          <w:sz w:val="18"/>
          <w:szCs w:val="18"/>
          <w:lang w:bidi="ar-SA"/>
        </w:rPr>
        <w:t xml:space="preserve">         Объект основных средств</w:t>
      </w:r>
    </w:p>
    <w:tbl>
      <w:tblPr>
        <w:tblW w:w="11760" w:type="dxa"/>
        <w:tblInd w:w="412" w:type="dxa"/>
        <w:tblLayout w:type="fixed"/>
        <w:tblLook w:val="04A0" w:firstRow="1" w:lastRow="0" w:firstColumn="1" w:lastColumn="0" w:noHBand="0" w:noVBand="1"/>
      </w:tblPr>
      <w:tblGrid>
        <w:gridCol w:w="777"/>
        <w:gridCol w:w="237"/>
        <w:gridCol w:w="3185"/>
        <w:gridCol w:w="1440"/>
        <w:gridCol w:w="360"/>
        <w:gridCol w:w="900"/>
        <w:gridCol w:w="3241"/>
        <w:gridCol w:w="360"/>
        <w:gridCol w:w="1260"/>
      </w:tblGrid>
      <w:tr w:rsidR="006F20D9" w:rsidTr="006F20D9">
        <w:trPr>
          <w:cantSplit/>
          <w:trHeight w:val="284"/>
        </w:trPr>
        <w:tc>
          <w:tcPr>
            <w:tcW w:w="776"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Сдал:</w:t>
            </w:r>
          </w:p>
        </w:tc>
        <w:tc>
          <w:tcPr>
            <w:tcW w:w="236" w:type="dxa"/>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3184"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360" w:type="dxa"/>
            <w:tcBorders>
              <w:top w:val="nil"/>
              <w:left w:val="single" w:sz="4" w:space="0" w:color="auto"/>
              <w:bottom w:val="nil"/>
              <w:right w:val="nil"/>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900"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Принял:</w:t>
            </w:r>
          </w:p>
        </w:tc>
        <w:tc>
          <w:tcPr>
            <w:tcW w:w="3240"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материально ответственного лица</w:t>
            </w:r>
          </w:p>
        </w:tc>
        <w:tc>
          <w:tcPr>
            <w:tcW w:w="360" w:type="dxa"/>
            <w:tcBorders>
              <w:top w:val="nil"/>
              <w:left w:val="nil"/>
              <w:bottom w:val="nil"/>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r>
    </w:tbl>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Pr>
          <w:rFonts w:ascii="Times New Roman" w:eastAsia="Times New Roman" w:hAnsi="Times New Roman" w:cs="Times New Roman"/>
          <w:sz w:val="18"/>
          <w:szCs w:val="18"/>
          <w:lang w:bidi="ar-SA"/>
        </w:rPr>
        <w:t xml:space="preserve">                                                                                                                                              выданной ___________________________________________________________________________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noProof/>
          <w:lang w:bidi="ar-SA"/>
        </w:rPr>
        <mc:AlternateContent>
          <mc:Choice Requires="wps">
            <w:drawing>
              <wp:anchor distT="0" distB="0" distL="114300" distR="114300" simplePos="0" relativeHeight="251658752" behindDoc="0" locked="0" layoutInCell="1" allowOverlap="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Pr>
          <w:rFonts w:ascii="Times New Roman" w:eastAsia="Times New Roman" w:hAnsi="Times New Roman" w:cs="Times New Roman"/>
          <w:sz w:val="18"/>
          <w:szCs w:val="18"/>
          <w:lang w:bidi="ar-SA"/>
        </w:rPr>
        <w:t xml:space="preserve">       Табельный номер                                                                                                                                                                                </w:t>
      </w:r>
      <w:r>
        <w:rPr>
          <w:rFonts w:ascii="Times New Roman" w:eastAsia="Times New Roman" w:hAnsi="Times New Roman" w:cs="Times New Roman"/>
          <w:sz w:val="12"/>
          <w:szCs w:val="18"/>
          <w:lang w:bidi="ar-SA"/>
        </w:rPr>
        <w:t xml:space="preserve"> кем, кому (фамилия, имя, отчество)</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Объект основных средств принял на ответственное хранение                    Табельный номер</w:t>
      </w:r>
    </w:p>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4A0" w:firstRow="1" w:lastRow="0" w:firstColumn="1" w:lastColumn="0" w:noHBand="0" w:noVBand="1"/>
      </w:tblPr>
      <w:tblGrid>
        <w:gridCol w:w="1374"/>
        <w:gridCol w:w="1374"/>
      </w:tblGrid>
      <w:tr w:rsidR="006F20D9" w:rsidTr="006F20D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Дата составления</w:t>
            </w:r>
          </w:p>
        </w:tc>
      </w:tr>
      <w:tr w:rsidR="006F20D9" w:rsidTr="006F20D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r>
    </w:tbl>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p w:rsidR="00916C15" w:rsidRPr="00916C15" w:rsidRDefault="00916C15" w:rsidP="00916C15">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916C15" w:rsidRPr="00916C15" w:rsidTr="0095002B">
        <w:tc>
          <w:tcPr>
            <w:tcW w:w="5000" w:type="pct"/>
            <w:gridSpan w:val="2"/>
          </w:tcPr>
          <w:p w:rsidR="00916C15" w:rsidRPr="00916C15" w:rsidRDefault="00916C15" w:rsidP="00916C1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916C15" w:rsidRPr="00916C15" w:rsidTr="0095002B">
        <w:trPr>
          <w:trHeight w:val="1180"/>
        </w:trPr>
        <w:tc>
          <w:tcPr>
            <w:tcW w:w="2778"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sectPr w:rsidR="00916C15" w:rsidRPr="00916C15" w:rsidSect="0095002B">
          <w:pgSz w:w="16838" w:h="11906" w:orient="landscape" w:code="9"/>
          <w:pgMar w:top="1418" w:right="851" w:bottom="851" w:left="851" w:header="709" w:footer="709" w:gutter="0"/>
          <w:cols w:space="708"/>
          <w:docGrid w:linePitch="360"/>
        </w:sect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w:t>
      </w:r>
      <w:r w:rsidR="006F20D9">
        <w:rPr>
          <w:rFonts w:ascii="Times New Roman" w:eastAsia="Times New Roman" w:hAnsi="Times New Roman" w:cs="Times New Roman"/>
          <w:color w:val="auto"/>
          <w:lang w:eastAsia="en-US" w:bidi="ar-SA"/>
        </w:rPr>
        <w:t xml:space="preserve"> 5</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916C15" w:rsidRPr="00916C15" w:rsidRDefault="00916C15" w:rsidP="00916C1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16C15" w:rsidRPr="00916C15" w:rsidRDefault="00916C15" w:rsidP="006C75BF">
      <w:pPr>
        <w:widowControl/>
        <w:numPr>
          <w:ilvl w:val="0"/>
          <w:numId w:val="48"/>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916C15" w:rsidRPr="00916C15" w:rsidRDefault="00916C15" w:rsidP="006C75BF">
      <w:pPr>
        <w:widowControl/>
        <w:numPr>
          <w:ilvl w:val="0"/>
          <w:numId w:val="47"/>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16C15" w:rsidRPr="00916C15" w:rsidRDefault="00916C15" w:rsidP="006C75BF">
      <w:pPr>
        <w:keepNext/>
        <w:widowControl/>
        <w:numPr>
          <w:ilvl w:val="0"/>
          <w:numId w:val="48"/>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Default="00916C1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916C15" w:rsidRPr="00D32E6B" w:rsidRDefault="00916C15" w:rsidP="00916C1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916C15" w:rsidRPr="00D32E6B" w:rsidRDefault="00916C15" w:rsidP="00916C1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916C15" w:rsidRPr="00D32E6B" w:rsidRDefault="00916C15" w:rsidP="00916C15">
      <w:pPr>
        <w:widowControl/>
        <w:ind w:right="-1"/>
        <w:rPr>
          <w:rFonts w:ascii="Times New Roman" w:eastAsia="Calibri" w:hAnsi="Times New Roman" w:cs="Times New Roman"/>
          <w:color w:val="auto"/>
          <w:sz w:val="28"/>
          <w:szCs w:val="28"/>
          <w:lang w:eastAsia="en-US" w:bidi="ar-SA"/>
        </w:rPr>
      </w:pPr>
    </w:p>
    <w:p w:rsidR="00916C15" w:rsidRPr="00D32E6B" w:rsidRDefault="00916C15" w:rsidP="00916C1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916C15" w:rsidRPr="00D32E6B" w:rsidRDefault="00916C15" w:rsidP="00916C1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576"/>
        <w:gridCol w:w="8795"/>
      </w:tblGrid>
      <w:tr w:rsidR="00916C15" w:rsidRPr="006E16FA" w:rsidTr="0095002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916C15" w:rsidRPr="006E16FA"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916C15" w:rsidRPr="006E16FA" w:rsidRDefault="00916C15" w:rsidP="0095002B">
            <w:pPr>
              <w:rPr>
                <w:rFonts w:ascii="Times New Roman" w:eastAsia="Times New Roman" w:hAnsi="Times New Roman" w:cs="Times New Roman"/>
              </w:rPr>
            </w:pPr>
          </w:p>
        </w:tc>
        <w:tc>
          <w:tcPr>
            <w:tcW w:w="8795" w:type="dxa"/>
            <w:tcBorders>
              <w:top w:val="nil"/>
              <w:left w:val="nil"/>
              <w:bottom w:val="single" w:sz="4" w:space="0" w:color="auto"/>
              <w:right w:val="single" w:sz="4" w:space="0" w:color="auto"/>
            </w:tcBorders>
            <w:shd w:val="clear" w:color="auto" w:fill="auto"/>
          </w:tcPr>
          <w:p w:rsidR="00916C15" w:rsidRPr="006E16FA" w:rsidRDefault="00916C15" w:rsidP="0095002B">
            <w:pPr>
              <w:rPr>
                <w:rFonts w:ascii="Times New Roman" w:eastAsia="Times New Roman" w:hAnsi="Times New Roman" w:cs="Times New Roman"/>
              </w:rPr>
            </w:pP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ЮниКредит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Энергобанк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БКС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ЦентроКредит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РН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Хоум Кредит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Россия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Газпромбанк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Аверс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Уральский Банк Реконструкции и Развития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Санкт-Петербург</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Татсоцбанк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Челиндбанк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Челябинвестбанк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Солидарность</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Сургутнефтегазбанк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Почта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СКБ-Банк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Дальневосточный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Совкомбанк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ВЭБ.РФ</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ВТБ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Энерготрансбанк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Альфа-Банк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Левобережный</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РНКБ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СберБанк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СДМ-Банк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 Агриколь КИБ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Азиатско-Тихоокеанский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Фора-Банк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НБД-Банк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Московский Кредитный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Пересвет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Алеф-Банк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Сетелем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Открытие</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Транскапиталбанк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Интеза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Центр-инвест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Киви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МТС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Уралсиб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Русский Стандарт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Таврический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Абсолют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Союз</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Бэнк оф Чайна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ДОМ.РФ</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Еврофинанс Моснарбанк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Металлинвестбанк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Меткомбанк (Каменск-Уральский)</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Кредит Свисс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ИНГ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Тольяттихимбанк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Кубань 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Новикомбанк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Ситибанк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Кредит Урал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Акибанк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Ак Барс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Объединенный Капитал</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Международный Финансовый Клуб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Дж. П. Морган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Тинькофф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Локо-Банк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Примсоцбанк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Держава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ОТП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Росэксимбанк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Севергазбанк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Ишбанк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Авангард</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ББР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Экспобанк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Джей энд Ти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Эс-Би-Ай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СЭБ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Промсвязьбанк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Зенит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Всероссийский Банк Развития Регионов</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Эйч-Эс-Би-Си Банк (HSBC)</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Райффайзенбанк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Русьуниверсалбанк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Кредит Европа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Дойче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Денизбанк Москва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Коммерцбанк (Евразия)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Мидзухо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МСП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Россельхозбанк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Ренессанс 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Москоммерцбанк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СМП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Финсервис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Натиксис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МБА-Москва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Мир Бизнес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БНП Париба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Национальный Стандарт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Тойота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АйСиБиСи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Чайна Констракшн</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6A5D97">
      <w:footerReference w:type="default" r:id="rId25"/>
      <w:pgSz w:w="11906" w:h="16838" w:code="9"/>
      <w:pgMar w:top="851" w:right="141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D93" w:rsidRDefault="00B35D93" w:rsidP="003A1E2F">
      <w:r>
        <w:separator/>
      </w:r>
    </w:p>
  </w:endnote>
  <w:endnote w:type="continuationSeparator" w:id="0">
    <w:p w:rsidR="00B35D93" w:rsidRDefault="00B35D93"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6F20D9" w:rsidRDefault="006F20D9" w:rsidP="0095002B">
        <w:pPr>
          <w:pStyle w:val="ad"/>
          <w:jc w:val="right"/>
        </w:pPr>
        <w:r>
          <w:fldChar w:fldCharType="begin"/>
        </w:r>
        <w:r>
          <w:instrText>PAGE   \* MERGEFORMAT</w:instrText>
        </w:r>
        <w:r>
          <w:fldChar w:fldCharType="separate"/>
        </w:r>
        <w:r w:rsidR="00C950F0">
          <w:rPr>
            <w:noProof/>
          </w:rPr>
          <w:t>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D9" w:rsidRDefault="006F20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D93" w:rsidRDefault="00B35D93" w:rsidP="003A1E2F">
      <w:r>
        <w:separator/>
      </w:r>
    </w:p>
  </w:footnote>
  <w:footnote w:type="continuationSeparator" w:id="0">
    <w:p w:rsidR="00B35D93" w:rsidRDefault="00B35D93" w:rsidP="003A1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D9" w:rsidRDefault="006F20D9" w:rsidP="007F1047">
    <w:pPr>
      <w:pStyle w:val="ab"/>
      <w:jc w:val="center"/>
    </w:pPr>
    <w:r>
      <w:fldChar w:fldCharType="begin"/>
    </w:r>
    <w:r>
      <w:instrText>PAGE   \* MERGEFORMAT</w:instrText>
    </w:r>
    <w:r>
      <w:fldChar w:fldCharType="separate"/>
    </w:r>
    <w:r w:rsidR="00C950F0">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D9" w:rsidRDefault="006F20D9"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3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cs="Times New Roman" w:hint="default"/>
      </w:rPr>
    </w:lvl>
    <w:lvl w:ilvl="1">
      <w:start w:val="2"/>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53"/>
  </w:num>
  <w:num w:numId="4">
    <w:abstractNumId w:val="12"/>
  </w:num>
  <w:num w:numId="5">
    <w:abstractNumId w:val="32"/>
  </w:num>
  <w:num w:numId="6">
    <w:abstractNumId w:val="48"/>
  </w:num>
  <w:num w:numId="7">
    <w:abstractNumId w:val="7"/>
  </w:num>
  <w:num w:numId="8">
    <w:abstractNumId w:val="26"/>
  </w:num>
  <w:num w:numId="9">
    <w:abstractNumId w:val="37"/>
  </w:num>
  <w:num w:numId="10">
    <w:abstractNumId w:val="28"/>
  </w:num>
  <w:num w:numId="11">
    <w:abstractNumId w:val="54"/>
  </w:num>
  <w:num w:numId="12">
    <w:abstractNumId w:val="8"/>
  </w:num>
  <w:num w:numId="13">
    <w:abstractNumId w:val="33"/>
  </w:num>
  <w:num w:numId="14">
    <w:abstractNumId w:val="52"/>
  </w:num>
  <w:num w:numId="15">
    <w:abstractNumId w:val="47"/>
  </w:num>
  <w:num w:numId="16">
    <w:abstractNumId w:val="27"/>
  </w:num>
  <w:num w:numId="17">
    <w:abstractNumId w:val="13"/>
  </w:num>
  <w:num w:numId="18">
    <w:abstractNumId w:val="10"/>
  </w:num>
  <w:num w:numId="19">
    <w:abstractNumId w:val="43"/>
  </w:num>
  <w:num w:numId="20">
    <w:abstractNumId w:val="39"/>
  </w:num>
  <w:num w:numId="21">
    <w:abstractNumId w:val="51"/>
  </w:num>
  <w:num w:numId="22">
    <w:abstractNumId w:val="18"/>
  </w:num>
  <w:num w:numId="23">
    <w:abstractNumId w:val="1"/>
  </w:num>
  <w:num w:numId="24">
    <w:abstractNumId w:val="24"/>
  </w:num>
  <w:num w:numId="25">
    <w:abstractNumId w:val="35"/>
  </w:num>
  <w:num w:numId="26">
    <w:abstractNumId w:val="20"/>
  </w:num>
  <w:num w:numId="27">
    <w:abstractNumId w:val="36"/>
  </w:num>
  <w:num w:numId="28">
    <w:abstractNumId w:val="50"/>
  </w:num>
  <w:num w:numId="29">
    <w:abstractNumId w:val="16"/>
  </w:num>
  <w:num w:numId="30">
    <w:abstractNumId w:val="23"/>
  </w:num>
  <w:num w:numId="31">
    <w:abstractNumId w:val="41"/>
  </w:num>
  <w:num w:numId="32">
    <w:abstractNumId w:val="46"/>
  </w:num>
  <w:num w:numId="33">
    <w:abstractNumId w:val="38"/>
  </w:num>
  <w:num w:numId="34">
    <w:abstractNumId w:val="5"/>
  </w:num>
  <w:num w:numId="35">
    <w:abstractNumId w:val="17"/>
  </w:num>
  <w:num w:numId="36">
    <w:abstractNumId w:val="15"/>
  </w:num>
  <w:num w:numId="37">
    <w:abstractNumId w:val="2"/>
  </w:num>
  <w:num w:numId="38">
    <w:abstractNumId w:val="30"/>
  </w:num>
  <w:num w:numId="39">
    <w:abstractNumId w:val="40"/>
  </w:num>
  <w:num w:numId="40">
    <w:abstractNumId w:val="0"/>
  </w:num>
  <w:num w:numId="41">
    <w:abstractNumId w:val="29"/>
  </w:num>
  <w:num w:numId="42">
    <w:abstractNumId w:val="4"/>
  </w:num>
  <w:num w:numId="43">
    <w:abstractNumId w:val="3"/>
  </w:num>
  <w:num w:numId="44">
    <w:abstractNumId w:val="19"/>
  </w:num>
  <w:num w:numId="45">
    <w:abstractNumId w:val="31"/>
  </w:num>
  <w:num w:numId="46">
    <w:abstractNumId w:val="55"/>
  </w:num>
  <w:num w:numId="47">
    <w:abstractNumId w:val="6"/>
  </w:num>
  <w:num w:numId="48">
    <w:abstractNumId w:val="11"/>
  </w:num>
  <w:num w:numId="49">
    <w:abstractNumId w:val="22"/>
  </w:num>
  <w:num w:numId="50">
    <w:abstractNumId w:val="42"/>
  </w:num>
  <w:num w:numId="51">
    <w:abstractNumId w:val="25"/>
  </w:num>
  <w:num w:numId="52">
    <w:abstractNumId w:val="44"/>
  </w:num>
  <w:num w:numId="53">
    <w:abstractNumId w:val="45"/>
  </w:num>
  <w:num w:numId="54">
    <w:abstractNumId w:val="14"/>
  </w:num>
  <w:num w:numId="55">
    <w:abstractNumId w:val="34"/>
  </w:num>
  <w:num w:numId="56">
    <w:abstractNumId w:val="49"/>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91B71"/>
    <w:rsid w:val="00095A9E"/>
    <w:rsid w:val="00097346"/>
    <w:rsid w:val="00097381"/>
    <w:rsid w:val="000B2F7C"/>
    <w:rsid w:val="000D0EE3"/>
    <w:rsid w:val="000D597B"/>
    <w:rsid w:val="000E3EF5"/>
    <w:rsid w:val="000E715B"/>
    <w:rsid w:val="000F5739"/>
    <w:rsid w:val="00102835"/>
    <w:rsid w:val="0010315F"/>
    <w:rsid w:val="00103A7C"/>
    <w:rsid w:val="00106CAD"/>
    <w:rsid w:val="001226DB"/>
    <w:rsid w:val="00140455"/>
    <w:rsid w:val="0014296B"/>
    <w:rsid w:val="00154A2D"/>
    <w:rsid w:val="00166045"/>
    <w:rsid w:val="00172E87"/>
    <w:rsid w:val="00173DE9"/>
    <w:rsid w:val="00176BF3"/>
    <w:rsid w:val="001830A0"/>
    <w:rsid w:val="001A535F"/>
    <w:rsid w:val="001B4A8D"/>
    <w:rsid w:val="001B62E5"/>
    <w:rsid w:val="001C1B4A"/>
    <w:rsid w:val="001C1DAA"/>
    <w:rsid w:val="001C2F7D"/>
    <w:rsid w:val="001C521F"/>
    <w:rsid w:val="001C76BA"/>
    <w:rsid w:val="001D01E1"/>
    <w:rsid w:val="001D3C76"/>
    <w:rsid w:val="001F2465"/>
    <w:rsid w:val="001F35C9"/>
    <w:rsid w:val="001F3F5C"/>
    <w:rsid w:val="00201230"/>
    <w:rsid w:val="00201BC9"/>
    <w:rsid w:val="00207705"/>
    <w:rsid w:val="00210E03"/>
    <w:rsid w:val="00213899"/>
    <w:rsid w:val="00217182"/>
    <w:rsid w:val="00220DE9"/>
    <w:rsid w:val="00220EF6"/>
    <w:rsid w:val="00225E3C"/>
    <w:rsid w:val="00234E3F"/>
    <w:rsid w:val="00241145"/>
    <w:rsid w:val="00252A6F"/>
    <w:rsid w:val="0025474B"/>
    <w:rsid w:val="00265450"/>
    <w:rsid w:val="0026626B"/>
    <w:rsid w:val="00282A59"/>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541E"/>
    <w:rsid w:val="003435DB"/>
    <w:rsid w:val="00353108"/>
    <w:rsid w:val="00357387"/>
    <w:rsid w:val="003604C8"/>
    <w:rsid w:val="00363192"/>
    <w:rsid w:val="00364279"/>
    <w:rsid w:val="003753C7"/>
    <w:rsid w:val="00380AA8"/>
    <w:rsid w:val="00380EE1"/>
    <w:rsid w:val="003832D2"/>
    <w:rsid w:val="003848F7"/>
    <w:rsid w:val="003868AE"/>
    <w:rsid w:val="0038699C"/>
    <w:rsid w:val="00392D14"/>
    <w:rsid w:val="003A1E2F"/>
    <w:rsid w:val="003A6874"/>
    <w:rsid w:val="003B6B8C"/>
    <w:rsid w:val="003D517C"/>
    <w:rsid w:val="003D7516"/>
    <w:rsid w:val="003E26CD"/>
    <w:rsid w:val="003F34A3"/>
    <w:rsid w:val="004077AB"/>
    <w:rsid w:val="0041114E"/>
    <w:rsid w:val="004157C4"/>
    <w:rsid w:val="0043412D"/>
    <w:rsid w:val="004502BA"/>
    <w:rsid w:val="00454AE7"/>
    <w:rsid w:val="00456A45"/>
    <w:rsid w:val="00457D58"/>
    <w:rsid w:val="004616F9"/>
    <w:rsid w:val="00464CA9"/>
    <w:rsid w:val="00465680"/>
    <w:rsid w:val="00466F28"/>
    <w:rsid w:val="0046776B"/>
    <w:rsid w:val="00482174"/>
    <w:rsid w:val="004827C3"/>
    <w:rsid w:val="004834D8"/>
    <w:rsid w:val="00496812"/>
    <w:rsid w:val="00497BA0"/>
    <w:rsid w:val="004A497C"/>
    <w:rsid w:val="004A657A"/>
    <w:rsid w:val="004B1678"/>
    <w:rsid w:val="004D499F"/>
    <w:rsid w:val="005111F5"/>
    <w:rsid w:val="005135EC"/>
    <w:rsid w:val="00532304"/>
    <w:rsid w:val="00533A2B"/>
    <w:rsid w:val="005345DA"/>
    <w:rsid w:val="00535366"/>
    <w:rsid w:val="00540FEB"/>
    <w:rsid w:val="0055505E"/>
    <w:rsid w:val="00555A58"/>
    <w:rsid w:val="0056344C"/>
    <w:rsid w:val="00570D2B"/>
    <w:rsid w:val="005717A8"/>
    <w:rsid w:val="00573BF7"/>
    <w:rsid w:val="00590FDC"/>
    <w:rsid w:val="005A0CA0"/>
    <w:rsid w:val="005B4E1E"/>
    <w:rsid w:val="005B5F58"/>
    <w:rsid w:val="005B7A74"/>
    <w:rsid w:val="005C0E1E"/>
    <w:rsid w:val="005C4971"/>
    <w:rsid w:val="005C4D91"/>
    <w:rsid w:val="005C51D6"/>
    <w:rsid w:val="005C59DB"/>
    <w:rsid w:val="005D56B7"/>
    <w:rsid w:val="005E61D6"/>
    <w:rsid w:val="005F5CBA"/>
    <w:rsid w:val="00605575"/>
    <w:rsid w:val="00606529"/>
    <w:rsid w:val="00607923"/>
    <w:rsid w:val="006213AD"/>
    <w:rsid w:val="00621883"/>
    <w:rsid w:val="0062565D"/>
    <w:rsid w:val="00634F20"/>
    <w:rsid w:val="00646C35"/>
    <w:rsid w:val="0064775C"/>
    <w:rsid w:val="006507C3"/>
    <w:rsid w:val="00666014"/>
    <w:rsid w:val="00680BDC"/>
    <w:rsid w:val="006860EC"/>
    <w:rsid w:val="006868F1"/>
    <w:rsid w:val="006934FE"/>
    <w:rsid w:val="006A4BA4"/>
    <w:rsid w:val="006A5D97"/>
    <w:rsid w:val="006B1201"/>
    <w:rsid w:val="006C1426"/>
    <w:rsid w:val="006C2073"/>
    <w:rsid w:val="006C2D4F"/>
    <w:rsid w:val="006C75BF"/>
    <w:rsid w:val="006D610F"/>
    <w:rsid w:val="006E0660"/>
    <w:rsid w:val="006E18EC"/>
    <w:rsid w:val="006E29F6"/>
    <w:rsid w:val="006E4DE6"/>
    <w:rsid w:val="006E5B0D"/>
    <w:rsid w:val="006F05E9"/>
    <w:rsid w:val="006F20D9"/>
    <w:rsid w:val="00702244"/>
    <w:rsid w:val="00706DDA"/>
    <w:rsid w:val="0071224E"/>
    <w:rsid w:val="007173DD"/>
    <w:rsid w:val="00723F9C"/>
    <w:rsid w:val="00735731"/>
    <w:rsid w:val="0074187C"/>
    <w:rsid w:val="007507AA"/>
    <w:rsid w:val="00766F1E"/>
    <w:rsid w:val="007746D6"/>
    <w:rsid w:val="00781A38"/>
    <w:rsid w:val="00782D21"/>
    <w:rsid w:val="00783FE0"/>
    <w:rsid w:val="007901D8"/>
    <w:rsid w:val="007A362C"/>
    <w:rsid w:val="007A414D"/>
    <w:rsid w:val="007A6980"/>
    <w:rsid w:val="007A6CCE"/>
    <w:rsid w:val="007A7646"/>
    <w:rsid w:val="007B3B7B"/>
    <w:rsid w:val="007B7933"/>
    <w:rsid w:val="007B7E68"/>
    <w:rsid w:val="007D16FD"/>
    <w:rsid w:val="007D1CF2"/>
    <w:rsid w:val="007D1F81"/>
    <w:rsid w:val="007F1047"/>
    <w:rsid w:val="008029D5"/>
    <w:rsid w:val="00803175"/>
    <w:rsid w:val="008043C1"/>
    <w:rsid w:val="00805214"/>
    <w:rsid w:val="00806733"/>
    <w:rsid w:val="008149B9"/>
    <w:rsid w:val="008251F1"/>
    <w:rsid w:val="008349D4"/>
    <w:rsid w:val="008362E4"/>
    <w:rsid w:val="00857DA8"/>
    <w:rsid w:val="00857ED8"/>
    <w:rsid w:val="008677B1"/>
    <w:rsid w:val="00877369"/>
    <w:rsid w:val="008858E7"/>
    <w:rsid w:val="00886EE7"/>
    <w:rsid w:val="0088736E"/>
    <w:rsid w:val="00891F27"/>
    <w:rsid w:val="00893B4B"/>
    <w:rsid w:val="0089430A"/>
    <w:rsid w:val="008A1164"/>
    <w:rsid w:val="008A2F43"/>
    <w:rsid w:val="008B4429"/>
    <w:rsid w:val="008C6A3E"/>
    <w:rsid w:val="008F23DA"/>
    <w:rsid w:val="008F4351"/>
    <w:rsid w:val="00907292"/>
    <w:rsid w:val="00911791"/>
    <w:rsid w:val="009155E4"/>
    <w:rsid w:val="00916C15"/>
    <w:rsid w:val="00925B4C"/>
    <w:rsid w:val="00930363"/>
    <w:rsid w:val="00932271"/>
    <w:rsid w:val="00941756"/>
    <w:rsid w:val="0095002B"/>
    <w:rsid w:val="009530D6"/>
    <w:rsid w:val="0096122B"/>
    <w:rsid w:val="00970294"/>
    <w:rsid w:val="009730AA"/>
    <w:rsid w:val="0097640A"/>
    <w:rsid w:val="00981F59"/>
    <w:rsid w:val="009915FB"/>
    <w:rsid w:val="009917C6"/>
    <w:rsid w:val="00995D01"/>
    <w:rsid w:val="00997F68"/>
    <w:rsid w:val="009A587E"/>
    <w:rsid w:val="009B2808"/>
    <w:rsid w:val="009D30B6"/>
    <w:rsid w:val="009D3F4F"/>
    <w:rsid w:val="009F6D21"/>
    <w:rsid w:val="00A01B15"/>
    <w:rsid w:val="00A022CE"/>
    <w:rsid w:val="00A02414"/>
    <w:rsid w:val="00A02C7B"/>
    <w:rsid w:val="00A0465F"/>
    <w:rsid w:val="00A06002"/>
    <w:rsid w:val="00A13D8D"/>
    <w:rsid w:val="00A32013"/>
    <w:rsid w:val="00A33E3C"/>
    <w:rsid w:val="00A363EF"/>
    <w:rsid w:val="00A420A1"/>
    <w:rsid w:val="00A65FEA"/>
    <w:rsid w:val="00A67B4D"/>
    <w:rsid w:val="00A76988"/>
    <w:rsid w:val="00A8062F"/>
    <w:rsid w:val="00A80CF1"/>
    <w:rsid w:val="00A86001"/>
    <w:rsid w:val="00A86080"/>
    <w:rsid w:val="00A94AF5"/>
    <w:rsid w:val="00A957F1"/>
    <w:rsid w:val="00AA2C3E"/>
    <w:rsid w:val="00AA782B"/>
    <w:rsid w:val="00AB7676"/>
    <w:rsid w:val="00AB7D98"/>
    <w:rsid w:val="00AC063C"/>
    <w:rsid w:val="00AC4778"/>
    <w:rsid w:val="00AC49BE"/>
    <w:rsid w:val="00AC60B4"/>
    <w:rsid w:val="00AD3E97"/>
    <w:rsid w:val="00AE0FB9"/>
    <w:rsid w:val="00AE3ED0"/>
    <w:rsid w:val="00AE464C"/>
    <w:rsid w:val="00AF1710"/>
    <w:rsid w:val="00B1381C"/>
    <w:rsid w:val="00B205D2"/>
    <w:rsid w:val="00B225F9"/>
    <w:rsid w:val="00B35D93"/>
    <w:rsid w:val="00B40E91"/>
    <w:rsid w:val="00B4121C"/>
    <w:rsid w:val="00B42B29"/>
    <w:rsid w:val="00B52FF9"/>
    <w:rsid w:val="00B66298"/>
    <w:rsid w:val="00B7678C"/>
    <w:rsid w:val="00B7690B"/>
    <w:rsid w:val="00B955E2"/>
    <w:rsid w:val="00BC5B8B"/>
    <w:rsid w:val="00BC6CEC"/>
    <w:rsid w:val="00BD009D"/>
    <w:rsid w:val="00BD739F"/>
    <w:rsid w:val="00BF1725"/>
    <w:rsid w:val="00BF6827"/>
    <w:rsid w:val="00BF75CC"/>
    <w:rsid w:val="00C0102B"/>
    <w:rsid w:val="00C0285D"/>
    <w:rsid w:val="00C03C36"/>
    <w:rsid w:val="00C03C38"/>
    <w:rsid w:val="00C064E1"/>
    <w:rsid w:val="00C117FA"/>
    <w:rsid w:val="00C22C26"/>
    <w:rsid w:val="00C45ABF"/>
    <w:rsid w:val="00C55546"/>
    <w:rsid w:val="00C66FC7"/>
    <w:rsid w:val="00C71E78"/>
    <w:rsid w:val="00C74A84"/>
    <w:rsid w:val="00C93703"/>
    <w:rsid w:val="00C93DE6"/>
    <w:rsid w:val="00C950F0"/>
    <w:rsid w:val="00C97EAC"/>
    <w:rsid w:val="00CA1CB2"/>
    <w:rsid w:val="00CA3E0E"/>
    <w:rsid w:val="00CA6773"/>
    <w:rsid w:val="00CB0899"/>
    <w:rsid w:val="00CB1A68"/>
    <w:rsid w:val="00CB2499"/>
    <w:rsid w:val="00CB7D01"/>
    <w:rsid w:val="00CC6DB4"/>
    <w:rsid w:val="00CD508A"/>
    <w:rsid w:val="00CE0415"/>
    <w:rsid w:val="00CE3B46"/>
    <w:rsid w:val="00CE7708"/>
    <w:rsid w:val="00CF1453"/>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33D9"/>
    <w:rsid w:val="00DA5C33"/>
    <w:rsid w:val="00DD4072"/>
    <w:rsid w:val="00DD5F2E"/>
    <w:rsid w:val="00DE347C"/>
    <w:rsid w:val="00DE4EBE"/>
    <w:rsid w:val="00E11273"/>
    <w:rsid w:val="00E16E3A"/>
    <w:rsid w:val="00E20602"/>
    <w:rsid w:val="00E24337"/>
    <w:rsid w:val="00E322B4"/>
    <w:rsid w:val="00E34C11"/>
    <w:rsid w:val="00E43C90"/>
    <w:rsid w:val="00E51F4E"/>
    <w:rsid w:val="00E616E3"/>
    <w:rsid w:val="00E72509"/>
    <w:rsid w:val="00E8227A"/>
    <w:rsid w:val="00E84D17"/>
    <w:rsid w:val="00E916F5"/>
    <w:rsid w:val="00E953D3"/>
    <w:rsid w:val="00EA3501"/>
    <w:rsid w:val="00EA7BFE"/>
    <w:rsid w:val="00EB302D"/>
    <w:rsid w:val="00EC6B79"/>
    <w:rsid w:val="00EC7F4D"/>
    <w:rsid w:val="00ED0568"/>
    <w:rsid w:val="00ED3857"/>
    <w:rsid w:val="00ED5D05"/>
    <w:rsid w:val="00ED6A8E"/>
    <w:rsid w:val="00EE3168"/>
    <w:rsid w:val="00F02706"/>
    <w:rsid w:val="00F204A2"/>
    <w:rsid w:val="00F30CF0"/>
    <w:rsid w:val="00F32F33"/>
    <w:rsid w:val="00F52802"/>
    <w:rsid w:val="00F557FA"/>
    <w:rsid w:val="00F56318"/>
    <w:rsid w:val="00F579AD"/>
    <w:rsid w:val="00F630AF"/>
    <w:rsid w:val="00F758D1"/>
    <w:rsid w:val="00F75B75"/>
    <w:rsid w:val="00F837FF"/>
    <w:rsid w:val="00F83F98"/>
    <w:rsid w:val="00F9612F"/>
    <w:rsid w:val="00FA05AE"/>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2639">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57914271">
      <w:bodyDiv w:val="1"/>
      <w:marLeft w:val="0"/>
      <w:marRight w:val="0"/>
      <w:marTop w:val="0"/>
      <w:marBottom w:val="0"/>
      <w:divBdr>
        <w:top w:val="none" w:sz="0" w:space="0" w:color="auto"/>
        <w:left w:val="none" w:sz="0" w:space="0" w:color="auto"/>
        <w:bottom w:val="none" w:sz="0" w:space="0" w:color="auto"/>
        <w:right w:val="none" w:sz="0" w:space="0" w:color="auto"/>
      </w:divBdr>
    </w:div>
    <w:div w:id="701177047">
      <w:bodyDiv w:val="1"/>
      <w:marLeft w:val="0"/>
      <w:marRight w:val="0"/>
      <w:marTop w:val="0"/>
      <w:marBottom w:val="0"/>
      <w:divBdr>
        <w:top w:val="none" w:sz="0" w:space="0" w:color="auto"/>
        <w:left w:val="none" w:sz="0" w:space="0" w:color="auto"/>
        <w:bottom w:val="none" w:sz="0" w:space="0" w:color="auto"/>
        <w:right w:val="none" w:sz="0" w:space="0" w:color="auto"/>
      </w:divBdr>
    </w:div>
    <w:div w:id="1299190120">
      <w:bodyDiv w:val="1"/>
      <w:marLeft w:val="0"/>
      <w:marRight w:val="0"/>
      <w:marTop w:val="0"/>
      <w:marBottom w:val="0"/>
      <w:divBdr>
        <w:top w:val="none" w:sz="0" w:space="0" w:color="auto"/>
        <w:left w:val="none" w:sz="0" w:space="0" w:color="auto"/>
        <w:bottom w:val="none" w:sz="0" w:space="0" w:color="auto"/>
        <w:right w:val="none" w:sz="0" w:space="0" w:color="auto"/>
      </w:divBdr>
    </w:div>
    <w:div w:id="1602645030">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theme" Target="theme/theme1.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27D33040B4711B172A29AA98120D7"/>
        <w:category>
          <w:name w:val="Общие"/>
          <w:gallery w:val="placeholder"/>
        </w:category>
        <w:types>
          <w:type w:val="bbPlcHdr"/>
        </w:types>
        <w:behaviors>
          <w:behavior w:val="content"/>
        </w:behaviors>
        <w:guid w:val="{571D5F56-923A-4D83-9690-D3C48A2A6D84}"/>
      </w:docPartPr>
      <w:docPartBody>
        <w:p w:rsidR="001739F8" w:rsidRDefault="008E7E91" w:rsidP="008E7E91">
          <w:pPr>
            <w:pStyle w:val="5A227D33040B4711B172A29AA98120D7"/>
          </w:pPr>
          <w:r>
            <w:rPr>
              <w:rStyle w:val="a3"/>
              <w:sz w:val="28"/>
              <w:szCs w:val="28"/>
            </w:rPr>
            <w:t>адрес электронной почты</w:t>
          </w:r>
        </w:p>
      </w:docPartBody>
    </w:docPart>
    <w:docPart>
      <w:docPartPr>
        <w:name w:val="7E26807192F543E4963258803E9ED477"/>
        <w:category>
          <w:name w:val="Общие"/>
          <w:gallery w:val="placeholder"/>
        </w:category>
        <w:types>
          <w:type w:val="bbPlcHdr"/>
        </w:types>
        <w:behaviors>
          <w:behavior w:val="content"/>
        </w:behaviors>
        <w:guid w:val="{59B00AC0-E6BC-4C1A-9201-F656AF346ED0}"/>
      </w:docPartPr>
      <w:docPartBody>
        <w:p w:rsidR="001739F8" w:rsidRDefault="008E7E91" w:rsidP="008E7E91">
          <w:pPr>
            <w:pStyle w:val="7E26807192F543E4963258803E9ED477"/>
          </w:pPr>
          <w:r>
            <w:rPr>
              <w:rStyle w:val="a3"/>
            </w:rPr>
            <w:t>адрес</w:t>
          </w:r>
        </w:p>
      </w:docPartBody>
    </w:docPart>
    <w:docPart>
      <w:docPartPr>
        <w:name w:val="708FD56F50C5419692C2EFFA313CBAFD"/>
        <w:category>
          <w:name w:val="Общие"/>
          <w:gallery w:val="placeholder"/>
        </w:category>
        <w:types>
          <w:type w:val="bbPlcHdr"/>
        </w:types>
        <w:behaviors>
          <w:behavior w:val="content"/>
        </w:behaviors>
        <w:guid w:val="{C68082F3-6A99-4E3E-B05B-69EC49828307}"/>
      </w:docPartPr>
      <w:docPartBody>
        <w:p w:rsidR="001739F8" w:rsidRDefault="008E7E91" w:rsidP="008E7E91">
          <w:pPr>
            <w:pStyle w:val="708FD56F50C5419692C2EFFA313CBAFD"/>
          </w:pPr>
          <w:r>
            <w:rPr>
              <w:rStyle w:val="a3"/>
            </w:rPr>
            <w:t>адрес</w:t>
          </w:r>
        </w:p>
      </w:docPartBody>
    </w:docPart>
    <w:docPart>
      <w:docPartPr>
        <w:name w:val="4FAF71366CD344B8BB792B8CAF4ADB5D"/>
        <w:category>
          <w:name w:val="Общие"/>
          <w:gallery w:val="placeholder"/>
        </w:category>
        <w:types>
          <w:type w:val="bbPlcHdr"/>
        </w:types>
        <w:behaviors>
          <w:behavior w:val="content"/>
        </w:behaviors>
        <w:guid w:val="{BB627E48-19B3-42BA-A294-C3D894A1B0BC}"/>
      </w:docPartPr>
      <w:docPartBody>
        <w:p w:rsidR="001739F8" w:rsidRDefault="008E7E91" w:rsidP="008E7E91">
          <w:pPr>
            <w:pStyle w:val="4FAF71366CD344B8BB792B8CAF4ADB5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1"/>
    <w:rsid w:val="001739F8"/>
    <w:rsid w:val="00184D99"/>
    <w:rsid w:val="00193287"/>
    <w:rsid w:val="001977C2"/>
    <w:rsid w:val="0038002A"/>
    <w:rsid w:val="00424823"/>
    <w:rsid w:val="004F38A9"/>
    <w:rsid w:val="0059522F"/>
    <w:rsid w:val="006B2EB6"/>
    <w:rsid w:val="0077541D"/>
    <w:rsid w:val="00787B0E"/>
    <w:rsid w:val="008E7E91"/>
    <w:rsid w:val="00FC2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D4E5CE9-1B5A-4A54-A1D4-9C7A1363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21700</Words>
  <Characters>123693</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2022-06-08T12:49:00Z</cp:lastPrinted>
  <dcterms:created xsi:type="dcterms:W3CDTF">2022-12-12T04:53:00Z</dcterms:created>
  <dcterms:modified xsi:type="dcterms:W3CDTF">2022-12-12T04:53:00Z</dcterms:modified>
</cp:coreProperties>
</file>